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18BD" w14:textId="77777777" w:rsidR="00665223" w:rsidRDefault="00665223" w:rsidP="00665223">
      <w:pPr>
        <w:rPr>
          <w:rFonts w:ascii="Arial Black" w:hAnsi="Arial Black"/>
        </w:rPr>
      </w:pPr>
      <w:r>
        <w:rPr>
          <w:rFonts w:ascii="Arial Black" w:hAnsi="Arial Black"/>
        </w:rPr>
        <w:t>B”SD</w:t>
      </w:r>
    </w:p>
    <w:p w14:paraId="1610A574" w14:textId="77777777" w:rsidR="00F91231" w:rsidRPr="008726C0" w:rsidRDefault="00F91231" w:rsidP="00F9123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  <w:lang w:val="fr-FR"/>
        </w:rPr>
        <w:t>Jesse Krakauer MD, FACP</w:t>
      </w:r>
    </w:p>
    <w:p w14:paraId="17A81BAD" w14:textId="77777777" w:rsidR="00F91231" w:rsidRPr="008726C0" w:rsidRDefault="00F91231" w:rsidP="00F9123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  <w:lang w:val="fr-FR"/>
        </w:rPr>
        <w:t>248-795-0462  </w:t>
      </w:r>
      <w:hyperlink r:id="rId5" w:tgtFrame="_blank" w:history="1">
        <w:r w:rsidRPr="008726C0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lang w:val="fr-FR"/>
          </w:rPr>
          <w:t>jckrakauer@gmail.com</w:t>
        </w:r>
      </w:hyperlink>
    </w:p>
    <w:p w14:paraId="273A68BB" w14:textId="77777777" w:rsidR="00F91231" w:rsidRPr="008726C0" w:rsidRDefault="00F91231" w:rsidP="00F91231">
      <w:pPr>
        <w:pStyle w:val="Heading"/>
        <w:numPr>
          <w:ilvl w:val="0"/>
          <w:numId w:val="2"/>
        </w:numPr>
        <w:spacing w:before="0"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</w:pPr>
      <w:proofErr w:type="spellStart"/>
      <w:r w:rsidRPr="008726C0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  <w:t>Corewell</w:t>
      </w:r>
      <w:proofErr w:type="spellEnd"/>
      <w:r w:rsidRPr="008726C0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  <w:t xml:space="preserve"> Health Wm Beaumont University Hospital </w:t>
      </w:r>
    </w:p>
    <w:p w14:paraId="06D0A035" w14:textId="77777777" w:rsidR="00F91231" w:rsidRPr="008726C0" w:rsidRDefault="00F91231" w:rsidP="00F91231">
      <w:pPr>
        <w:pStyle w:val="Heading"/>
        <w:numPr>
          <w:ilvl w:val="0"/>
          <w:numId w:val="2"/>
        </w:numPr>
        <w:spacing w:before="0"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</w:pPr>
      <w:r w:rsidRPr="008726C0">
        <w:rPr>
          <w:rFonts w:ascii="Arial" w:eastAsia="Times New Roman" w:hAnsi="Arial" w:cs="Arial"/>
          <w:b/>
          <w:bCs/>
          <w:kern w:val="0"/>
          <w:sz w:val="24"/>
          <w:szCs w:val="24"/>
          <w:lang w:eastAsia="en-US"/>
        </w:rPr>
        <w:t>Royal Oak, MI 48073</w:t>
      </w:r>
    </w:p>
    <w:p w14:paraId="0C9ED5AB" w14:textId="77777777" w:rsidR="00F91231" w:rsidRPr="008726C0" w:rsidRDefault="00F91231" w:rsidP="00F9123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</w:rPr>
        <w:t>Nir Y Krakauer, PhD</w:t>
      </w:r>
    </w:p>
    <w:p w14:paraId="4477AE61" w14:textId="77777777" w:rsidR="00F91231" w:rsidRPr="008726C0" w:rsidRDefault="00F91231" w:rsidP="00F9123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</w:rPr>
        <w:t>Department of Civil Engineering</w:t>
      </w:r>
    </w:p>
    <w:p w14:paraId="3E698DFD" w14:textId="77777777" w:rsidR="00F91231" w:rsidRPr="008726C0" w:rsidRDefault="00F91231" w:rsidP="00F9123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</w:rPr>
        <w:t>The City College of New York</w:t>
      </w:r>
    </w:p>
    <w:p w14:paraId="7278F913" w14:textId="77777777" w:rsidR="00F91231" w:rsidRPr="008726C0" w:rsidRDefault="00F91231" w:rsidP="00F9123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726C0">
        <w:rPr>
          <w:rFonts w:ascii="Arial" w:hAnsi="Arial" w:cs="Arial"/>
          <w:b/>
          <w:bCs/>
          <w:sz w:val="24"/>
          <w:szCs w:val="24"/>
        </w:rPr>
        <w:t>New York, NY 10031</w:t>
      </w:r>
    </w:p>
    <w:p w14:paraId="25F849C3" w14:textId="77777777" w:rsidR="00F91231" w:rsidRPr="008726C0" w:rsidRDefault="00F91231" w:rsidP="00F9123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8726C0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nkrakauer@ccny.cuny.edu</w:t>
        </w:r>
      </w:hyperlink>
    </w:p>
    <w:p w14:paraId="4119F326" w14:textId="77777777" w:rsidR="000E62EC" w:rsidRPr="006D3B83" w:rsidRDefault="000E62EC" w:rsidP="000E62EC">
      <w:pPr>
        <w:jc w:val="right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</w:rPr>
        <w:t>4/1/25</w:t>
      </w:r>
    </w:p>
    <w:p w14:paraId="11509530" w14:textId="77777777" w:rsidR="006121DA" w:rsidRDefault="006121DA" w:rsidP="0066522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893C01" w14:textId="078841CA" w:rsidR="00A57E5E" w:rsidRDefault="00A57E5E" w:rsidP="0066522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57E5E">
        <w:rPr>
          <w:rFonts w:ascii="Arial" w:hAnsi="Arial" w:cs="Arial"/>
          <w:b/>
          <w:bCs/>
          <w:sz w:val="24"/>
          <w:szCs w:val="24"/>
          <w:u w:val="single"/>
        </w:rPr>
        <w:t xml:space="preserve">ABSI and </w:t>
      </w:r>
      <w:r w:rsidR="00E228F5">
        <w:rPr>
          <w:rFonts w:ascii="Arial" w:hAnsi="Arial" w:cs="Arial"/>
          <w:b/>
          <w:bCs/>
          <w:sz w:val="24"/>
          <w:szCs w:val="24"/>
          <w:u w:val="single"/>
        </w:rPr>
        <w:t>Body Composition and Genetics</w:t>
      </w:r>
    </w:p>
    <w:p w14:paraId="00CACDDD" w14:textId="39D07BD9" w:rsidR="004B14BC" w:rsidRPr="002B2B4C" w:rsidRDefault="004B14BC" w:rsidP="004B14BC">
      <w:pPr>
        <w:shd w:val="clear" w:color="auto" w:fill="FFFFFF"/>
        <w:spacing w:after="0"/>
        <w:rPr>
          <w:rFonts w:ascii="Arial" w:hAnsi="Arial" w:cs="Arial"/>
        </w:rPr>
      </w:pPr>
      <w:bookmarkStart w:id="0" w:name="_Hlk154980377"/>
      <w:r w:rsidRPr="002B2B4C">
        <w:rPr>
          <w:rFonts w:ascii="Arial" w:hAnsi="Arial" w:cs="Arial"/>
          <w:b/>
          <w:bCs/>
        </w:rPr>
        <w:t>ABSI references: </w:t>
      </w:r>
      <w:hyperlink r:id="rId7" w:history="1">
        <w:r w:rsidRPr="002B2B4C">
          <w:rPr>
            <w:rStyle w:val="Hyperlink"/>
            <w:rFonts w:ascii="Arial" w:hAnsi="Arial" w:cs="Arial"/>
            <w:b/>
            <w:bCs/>
          </w:rPr>
          <w:t>https://drjessekrakauer.com/absi.html</w:t>
        </w:r>
      </w:hyperlink>
    </w:p>
    <w:p w14:paraId="7F483B8C" w14:textId="77777777" w:rsidR="004B14BC" w:rsidRPr="002B2B4C" w:rsidRDefault="004B14BC" w:rsidP="004B14BC">
      <w:pPr>
        <w:shd w:val="clear" w:color="auto" w:fill="FFFFFF"/>
        <w:spacing w:after="0"/>
        <w:ind w:left="360"/>
        <w:rPr>
          <w:rFonts w:ascii="Arial" w:hAnsi="Arial" w:cs="Arial"/>
        </w:rPr>
      </w:pPr>
      <w:r w:rsidRPr="002B2B4C">
        <w:rPr>
          <w:rFonts w:ascii="Arial" w:hAnsi="Arial" w:cs="Arial"/>
          <w:b/>
          <w:bCs/>
        </w:rPr>
        <w:t>https://en.wikipedia.org/wiki/Body_shape_index</w:t>
      </w:r>
    </w:p>
    <w:p w14:paraId="112166C5" w14:textId="77777777" w:rsidR="004B14BC" w:rsidRPr="002B2B4C" w:rsidRDefault="004B14BC" w:rsidP="004B14BC">
      <w:pPr>
        <w:shd w:val="clear" w:color="auto" w:fill="FFFFFF"/>
        <w:spacing w:line="360" w:lineRule="atLeast"/>
        <w:rPr>
          <w:rFonts w:ascii="Arial" w:hAnsi="Arial" w:cs="Arial"/>
        </w:rPr>
      </w:pPr>
      <w:r w:rsidRPr="002B2B4C">
        <w:rPr>
          <w:rStyle w:val="gmail-msohyperlink"/>
          <w:rFonts w:ascii="Arial" w:hAnsi="Arial" w:cs="Arial"/>
          <w:b/>
          <w:bCs/>
        </w:rPr>
        <w:t> </w:t>
      </w:r>
      <w:r w:rsidRPr="002B2B4C">
        <w:rPr>
          <w:rFonts w:ascii="Arial" w:hAnsi="Arial" w:cs="Arial"/>
          <w:b/>
          <w:bCs/>
        </w:rPr>
        <w:t>ABSI </w:t>
      </w:r>
      <w:r w:rsidRPr="002B2B4C">
        <w:rPr>
          <w:rFonts w:ascii="Arial" w:hAnsi="Arial" w:cs="Arial"/>
          <w:b/>
          <w:bCs/>
          <w:u w:val="single"/>
        </w:rPr>
        <w:t>=</w:t>
      </w:r>
      <w:r w:rsidRPr="002B2B4C">
        <w:rPr>
          <w:rFonts w:ascii="Arial" w:hAnsi="Arial" w:cs="Arial"/>
          <w:b/>
          <w:bCs/>
        </w:rPr>
        <w:t> WC weight</w:t>
      </w:r>
      <w:r w:rsidRPr="002B2B4C">
        <w:rPr>
          <w:rFonts w:ascii="Arial" w:hAnsi="Arial" w:cs="Arial"/>
          <w:b/>
          <w:bCs/>
          <w:vertAlign w:val="superscript"/>
        </w:rPr>
        <w:t>-2/3</w:t>
      </w:r>
      <w:r w:rsidRPr="002B2B4C">
        <w:rPr>
          <w:rFonts w:ascii="Arial" w:hAnsi="Arial" w:cs="Arial"/>
          <w:b/>
          <w:bCs/>
        </w:rPr>
        <w:t>height</w:t>
      </w:r>
      <w:r w:rsidRPr="002B2B4C">
        <w:rPr>
          <w:rFonts w:ascii="Arial" w:hAnsi="Arial" w:cs="Arial"/>
          <w:b/>
          <w:bCs/>
          <w:vertAlign w:val="superscript"/>
        </w:rPr>
        <w:t>5/6</w:t>
      </w:r>
      <w:r w:rsidRPr="002B2B4C">
        <w:rPr>
          <w:rFonts w:ascii="Arial" w:hAnsi="Arial" w:cs="Arial"/>
          <w:b/>
          <w:bCs/>
        </w:rPr>
        <w:t> = WC/(BMI</w:t>
      </w:r>
      <w:r w:rsidRPr="002B2B4C">
        <w:rPr>
          <w:rFonts w:ascii="Arial" w:hAnsi="Arial" w:cs="Arial"/>
          <w:b/>
          <w:bCs/>
          <w:vertAlign w:val="superscript"/>
        </w:rPr>
        <w:t>2/3</w:t>
      </w:r>
      <w:r w:rsidRPr="002B2B4C">
        <w:rPr>
          <w:rFonts w:ascii="Arial" w:hAnsi="Arial" w:cs="Arial"/>
          <w:b/>
          <w:bCs/>
        </w:rPr>
        <w:t>height</w:t>
      </w:r>
      <w:r w:rsidRPr="002B2B4C">
        <w:rPr>
          <w:rFonts w:ascii="Arial" w:hAnsi="Arial" w:cs="Arial"/>
          <w:b/>
          <w:bCs/>
          <w:vertAlign w:val="superscript"/>
        </w:rPr>
        <w:t>1/2</w:t>
      </w:r>
      <w:r w:rsidRPr="002B2B4C">
        <w:rPr>
          <w:rFonts w:ascii="Arial" w:hAnsi="Arial" w:cs="Arial"/>
          <w:b/>
          <w:bCs/>
        </w:rPr>
        <w:t>)</w:t>
      </w:r>
    </w:p>
    <w:bookmarkEnd w:id="0"/>
    <w:p w14:paraId="2A9C4DE3" w14:textId="77777777" w:rsidR="00C4340C" w:rsidRDefault="00C4340C" w:rsidP="0066522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D8F8F" w14:textId="0B610CC2" w:rsidR="00C4340C" w:rsidRDefault="00C4340C" w:rsidP="00C4340C">
      <w:r>
        <w:rPr>
          <w:rFonts w:ascii="Arial" w:hAnsi="Arial" w:cs="Arial"/>
          <w:b/>
          <w:bCs/>
          <w:color w:val="222222"/>
          <w:shd w:val="clear" w:color="auto" w:fill="FFFFFF"/>
        </w:rPr>
        <w:t>Krakauer, N.Y.; Krakauer, J.C. Association of X-ray Absorptiometry Body Composition Measurements with Basic Anthropometrics and Mortality Hazard. </w:t>
      </w:r>
      <w:r>
        <w:rPr>
          <w:rStyle w:val="Emphasis"/>
          <w:rFonts w:ascii="Arial" w:hAnsi="Arial" w:cs="Arial"/>
          <w:b/>
          <w:bCs/>
          <w:color w:val="222222"/>
          <w:shd w:val="clear" w:color="auto" w:fill="FFFFFF"/>
        </w:rPr>
        <w:t>Int. J. Environ. Res. Public Health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 2021, </w:t>
      </w:r>
      <w:r>
        <w:rPr>
          <w:rStyle w:val="Emphasis"/>
          <w:rFonts w:ascii="Arial" w:hAnsi="Arial" w:cs="Arial"/>
          <w:b/>
          <w:bCs/>
          <w:color w:val="222222"/>
          <w:shd w:val="clear" w:color="auto" w:fill="FFFFFF"/>
        </w:rPr>
        <w:t>18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, 7927. </w:t>
      </w:r>
    </w:p>
    <w:p w14:paraId="16793BFE" w14:textId="77777777" w:rsidR="00C4340C" w:rsidRPr="006D75BB" w:rsidRDefault="00C4340C" w:rsidP="00C4340C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FA64EB">
        <w:rPr>
          <w:rFonts w:ascii="Arial" w:hAnsi="Arial" w:cs="Arial"/>
          <w:b/>
          <w:bCs/>
          <w:color w:val="222222"/>
        </w:rPr>
        <w:t xml:space="preserve">Annotation: This study brings together allometric anthropometrics and body </w:t>
      </w:r>
      <w:r w:rsidRPr="007A79A2">
        <w:rPr>
          <w:rFonts w:ascii="Arial" w:hAnsi="Arial" w:cs="Arial"/>
          <w:b/>
          <w:bCs/>
          <w:color w:val="222222"/>
        </w:rPr>
        <w:t xml:space="preserve">composition.  Remarkably, directly measured body composition parameters such as %fat can be accurately predicted from height, BMI and ABSI, and overall mortality risk is better predicted by anthropometrics than by body composition.  However, both low limb non-fat tissue (skeletal muscle) and high trunk </w:t>
      </w:r>
      <w:proofErr w:type="spellStart"/>
      <w:r w:rsidRPr="007A79A2">
        <w:rPr>
          <w:rFonts w:ascii="Arial" w:hAnsi="Arial" w:cs="Arial"/>
          <w:b/>
          <w:bCs/>
          <w:color w:val="222222"/>
        </w:rPr>
        <w:t>non fat</w:t>
      </w:r>
      <w:proofErr w:type="spellEnd"/>
      <w:r w:rsidRPr="007A79A2">
        <w:rPr>
          <w:rFonts w:ascii="Arial" w:hAnsi="Arial" w:cs="Arial"/>
          <w:b/>
          <w:bCs/>
          <w:color w:val="222222"/>
        </w:rPr>
        <w:t xml:space="preserve"> tissue (perhaps </w:t>
      </w:r>
      <w:r w:rsidRPr="006D75BB">
        <w:rPr>
          <w:rFonts w:ascii="Arial" w:hAnsi="Arial" w:cs="Arial"/>
          <w:b/>
          <w:bCs/>
          <w:color w:val="222222"/>
        </w:rPr>
        <w:t xml:space="preserve">a marker of enlarged internal organs) predict mortality.  The allometric methods in this paper allow combination of body composition and anthropometrics to better estimate mortality risk </w:t>
      </w:r>
    </w:p>
    <w:p w14:paraId="10CFA9AA" w14:textId="77777777" w:rsidR="004559E6" w:rsidRDefault="004559E6" w:rsidP="004559E6">
      <w:pPr>
        <w:pBdr>
          <w:top w:val="nil"/>
          <w:left w:val="nil"/>
          <w:bottom w:val="nil"/>
          <w:right w:val="nil"/>
          <w:between w:val="nil"/>
        </w:pBdr>
        <w:shd w:val="solid" w:color="FBFBF3" w:fill="auto"/>
        <w:spacing w:before="501" w:after="0" w:line="252" w:lineRule="atLeast"/>
        <w:rPr>
          <w:rFonts w:ascii="Arial" w:hAnsi="Arial" w:cs="Arial"/>
          <w:b/>
          <w:bCs/>
          <w:sz w:val="24"/>
          <w:szCs w:val="24"/>
        </w:rPr>
      </w:pPr>
      <w:r w:rsidRPr="00FE5BB7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Tay L, Ding YY, Leung BP, Ismail NH, Yeo A, Yew S, Tay KS, Tan CH, Chong MS. Sex-specific differences in risk factors for sarcopenia amongst community-dwelling older adults. Age (</w:t>
      </w:r>
      <w:proofErr w:type="spellStart"/>
      <w:r w:rsidRPr="00FE5BB7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Dordr</w:t>
      </w:r>
      <w:proofErr w:type="spellEnd"/>
      <w:r w:rsidRPr="00FE5BB7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). 2015 Dec;37(6):121. </w:t>
      </w:r>
      <w:proofErr w:type="spellStart"/>
      <w:r w:rsidRPr="00FE5BB7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FE5BB7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: 10.1007/s11357-015-9860-3. </w:t>
      </w:r>
      <w:proofErr w:type="spellStart"/>
      <w:r w:rsidRPr="00FE5BB7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Epub</w:t>
      </w:r>
      <w:proofErr w:type="spellEnd"/>
      <w:r w:rsidRPr="00FE5BB7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2015 Nov 25. PMID: 26607157; PMCID: PMC5005859.</w:t>
      </w:r>
      <w:r w:rsidRPr="00FE5BB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AC942F" w14:textId="77777777" w:rsidR="0036298D" w:rsidRPr="0036298D" w:rsidRDefault="0036298D" w:rsidP="004559E6">
      <w:pPr>
        <w:pBdr>
          <w:top w:val="nil"/>
          <w:left w:val="nil"/>
          <w:bottom w:val="nil"/>
          <w:right w:val="nil"/>
          <w:between w:val="nil"/>
        </w:pBdr>
        <w:shd w:val="solid" w:color="FBFBF3" w:fill="auto"/>
        <w:spacing w:before="501" w:after="0" w:line="252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3629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Xia C, Amador C, Huffman J, </w:t>
      </w:r>
      <w:proofErr w:type="spellStart"/>
      <w:r w:rsidRPr="003629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Trochet</w:t>
      </w:r>
      <w:proofErr w:type="spellEnd"/>
      <w:r w:rsidRPr="003629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H, Campbell A, Porteous D; Generation Scotland; Hastie ND, Hayward C, </w:t>
      </w:r>
      <w:proofErr w:type="spellStart"/>
      <w:r w:rsidRPr="003629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Vitart</w:t>
      </w:r>
      <w:proofErr w:type="spellEnd"/>
      <w:r w:rsidRPr="003629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V, Navarro P, Haley CS. Pedigree- and SNP-Associated Genetics and Recent Environment are the Major Contributors to Anthropometric and Cardiometabolic Trait Variation. </w:t>
      </w:r>
      <w:proofErr w:type="spellStart"/>
      <w:r w:rsidRPr="003629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PLoS</w:t>
      </w:r>
      <w:proofErr w:type="spellEnd"/>
      <w:r w:rsidRPr="003629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Genet. 2016 Feb 2;12(2):e1005804. </w:t>
      </w:r>
      <w:proofErr w:type="spellStart"/>
      <w:r w:rsidRPr="003629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3629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: 10.1371/journal.pgen.1005804. Erratum in: </w:t>
      </w:r>
      <w:proofErr w:type="spellStart"/>
      <w:r w:rsidRPr="003629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PLoS</w:t>
      </w:r>
      <w:proofErr w:type="spellEnd"/>
      <w:r w:rsidRPr="0036298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Genet. 2017 Feb 14;13(2):e1006608. PMID: 26836320; PMCID: PMC4737500.</w:t>
      </w:r>
    </w:p>
    <w:p w14:paraId="3CBD961B" w14:textId="77777777" w:rsidR="004559E6" w:rsidRDefault="004559E6" w:rsidP="00A354F2">
      <w:pPr>
        <w:pStyle w:val="Body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</w:p>
    <w:p w14:paraId="50346B24" w14:textId="77777777" w:rsidR="00A354F2" w:rsidRPr="00150469" w:rsidRDefault="00A354F2" w:rsidP="00A354F2">
      <w:pPr>
        <w:pStyle w:val="BodyText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rPr>
          <w:rFonts w:ascii="Arial" w:hAnsi="Arial" w:cs="Arial"/>
          <w:b/>
          <w:bCs/>
          <w:sz w:val="24"/>
          <w:szCs w:val="24"/>
        </w:rPr>
      </w:pPr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Dhana K, Koolhaas CM, </w:t>
      </w:r>
      <w:proofErr w:type="spellStart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Schoufour</w:t>
      </w:r>
      <w:proofErr w:type="spellEnd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JD, Rivadeneira F, Hofman A, </w:t>
      </w:r>
      <w:proofErr w:type="spellStart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Kavousi</w:t>
      </w:r>
      <w:proofErr w:type="spellEnd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M, Franco OH. Association of anthropometric measures with fat and fat-free mass in the elderly: The Rotterdam study. </w:t>
      </w:r>
      <w:proofErr w:type="spellStart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Maturitas</w:t>
      </w:r>
      <w:proofErr w:type="spellEnd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. 2016 Jun;88:96-100. </w:t>
      </w:r>
      <w:proofErr w:type="spellStart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: 10.1016/j.maturitas.2016.03.018. </w:t>
      </w:r>
      <w:proofErr w:type="spellStart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Epub</w:t>
      </w:r>
      <w:proofErr w:type="spellEnd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2016 Apr 1. Erratum in: </w:t>
      </w:r>
      <w:proofErr w:type="spellStart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Maturitas</w:t>
      </w:r>
      <w:proofErr w:type="spellEnd"/>
      <w:r w:rsidRPr="0015046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. 2017 Jun;100:92. PMID: 27105706. </w:t>
      </w:r>
    </w:p>
    <w:p w14:paraId="05FF1C0C" w14:textId="77777777" w:rsidR="00A354F2" w:rsidRDefault="00A354F2" w:rsidP="0055495D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</w:p>
    <w:p w14:paraId="26E3B547" w14:textId="77777777" w:rsidR="00A354F2" w:rsidRDefault="00A354F2" w:rsidP="0055495D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360A0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Akbarzadeh M, </w:t>
      </w:r>
      <w:proofErr w:type="spellStart"/>
      <w:r w:rsidRPr="00360A0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Moghimbeigi</w:t>
      </w:r>
      <w:proofErr w:type="spellEnd"/>
      <w:r w:rsidRPr="00360A0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A, Mahjub H, Soltanian AR, </w:t>
      </w:r>
      <w:proofErr w:type="spellStart"/>
      <w:r w:rsidRPr="00360A0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Daneshpour</w:t>
      </w:r>
      <w:proofErr w:type="spellEnd"/>
      <w:r w:rsidRPr="00360A0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M, Morris N. Trajectories of Change in Obesity among Tehranian Families: Multilevel Latent Growth Curve Modeling. Int J Family Med. 2016;2016:2639624. </w:t>
      </w:r>
      <w:proofErr w:type="spellStart"/>
      <w:r w:rsidRPr="00360A0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360A0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: 10.1155/2016/2639624. </w:t>
      </w:r>
      <w:proofErr w:type="spellStart"/>
      <w:r w:rsidRPr="00360A0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Epub</w:t>
      </w:r>
      <w:proofErr w:type="spellEnd"/>
      <w:r w:rsidRPr="00360A0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2016 Mar 3. PMID: 27042349; PMCID: PMC4794597</w:t>
      </w:r>
    </w:p>
    <w:p w14:paraId="08AE321F" w14:textId="77777777" w:rsidR="008D19B6" w:rsidRPr="008F2491" w:rsidRDefault="0055495D" w:rsidP="0055495D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55495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Löffler-Wirth H, </w:t>
      </w:r>
      <w:proofErr w:type="spellStart"/>
      <w:r w:rsidRPr="0055495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Willscher</w:t>
      </w:r>
      <w:proofErr w:type="spellEnd"/>
      <w:r w:rsidRPr="0055495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E, Ahnert P, </w:t>
      </w:r>
      <w:proofErr w:type="spellStart"/>
      <w:r w:rsidRPr="0055495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Wirkner</w:t>
      </w:r>
      <w:proofErr w:type="spellEnd"/>
      <w:r w:rsidRPr="0055495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K, Engel C, Loeffler M, Binder H. Novel Anthropometry Based on 3D-Bodyscans Applied to a Large Population Based Cohort. </w:t>
      </w:r>
      <w:proofErr w:type="spellStart"/>
      <w:r w:rsidRPr="0055495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PLoS</w:t>
      </w:r>
      <w:proofErr w:type="spellEnd"/>
      <w:r w:rsidRPr="0055495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One. 2016 Jul 28;11(7):e0159887. </w:t>
      </w:r>
      <w:proofErr w:type="spellStart"/>
      <w:r w:rsidRPr="0055495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55495D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: </w:t>
      </w:r>
      <w:r w:rsidRPr="008F24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10.1371/journal.pone.0159887. PMID: 27467550; PMCID: PMC4965021.</w:t>
      </w:r>
    </w:p>
    <w:p w14:paraId="1DC59420" w14:textId="77777777" w:rsidR="008F2491" w:rsidRPr="008F2491" w:rsidRDefault="008F2491" w:rsidP="008F2491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8F24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Krakauer NY, Krakauer JC. Association of Body Shape Index (ABSI) with Hand Grip Strength. Int J Environ Res Public Health. 2020 Sep 17;17(18):E6797. </w:t>
      </w:r>
      <w:proofErr w:type="spellStart"/>
      <w:r w:rsidRPr="008F24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8F24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10.3390/ijerph17186797. PMID: 32957738.</w:t>
      </w:r>
    </w:p>
    <w:p w14:paraId="541C2055" w14:textId="77777777" w:rsidR="0090144A" w:rsidRDefault="0090144A" w:rsidP="0090144A">
      <w:pPr>
        <w:pStyle w:val="Default"/>
        <w:rPr>
          <w:rFonts w:ascii="Arial" w:hAnsi="Arial" w:cs="Arial"/>
          <w:color w:val="auto"/>
        </w:rPr>
      </w:pPr>
      <w:r w:rsidRPr="00020ECB">
        <w:rPr>
          <w:rFonts w:ascii="Arial" w:hAnsi="Arial" w:cs="Arial"/>
          <w:b/>
          <w:bCs/>
          <w:color w:val="212121"/>
          <w:shd w:val="clear" w:color="auto" w:fill="FFFFFF"/>
        </w:rPr>
        <w:t xml:space="preserve">Santos DA, Silva AM, Matias CN, Magalhães JP, </w:t>
      </w:r>
      <w:proofErr w:type="spellStart"/>
      <w:r w:rsidRPr="00020ECB">
        <w:rPr>
          <w:rFonts w:ascii="Arial" w:hAnsi="Arial" w:cs="Arial"/>
          <w:b/>
          <w:bCs/>
          <w:color w:val="212121"/>
          <w:shd w:val="clear" w:color="auto" w:fill="FFFFFF"/>
        </w:rPr>
        <w:t>Minderico</w:t>
      </w:r>
      <w:proofErr w:type="spellEnd"/>
      <w:r w:rsidRPr="00020ECB">
        <w:rPr>
          <w:rFonts w:ascii="Arial" w:hAnsi="Arial" w:cs="Arial"/>
          <w:b/>
          <w:bCs/>
          <w:color w:val="212121"/>
          <w:shd w:val="clear" w:color="auto" w:fill="FFFFFF"/>
        </w:rPr>
        <w:t xml:space="preserve"> CS, Thomas DM, Sardinha LB. Utility of novel body indices in predicting fat mass in elite athletes. Nutrition. 2015 Jul-Aug;31(7-8):948-54. </w:t>
      </w:r>
      <w:proofErr w:type="spellStart"/>
      <w:r w:rsidRPr="00020ECB">
        <w:rPr>
          <w:rFonts w:ascii="Arial" w:hAnsi="Arial" w:cs="Arial"/>
          <w:b/>
          <w:bCs/>
          <w:color w:val="212121"/>
          <w:shd w:val="clear" w:color="auto" w:fill="FFFFFF"/>
        </w:rPr>
        <w:t>doi</w:t>
      </w:r>
      <w:proofErr w:type="spellEnd"/>
      <w:r w:rsidRPr="00020ECB">
        <w:rPr>
          <w:rFonts w:ascii="Arial" w:hAnsi="Arial" w:cs="Arial"/>
          <w:b/>
          <w:bCs/>
          <w:color w:val="212121"/>
          <w:shd w:val="clear" w:color="auto" w:fill="FFFFFF"/>
        </w:rPr>
        <w:t xml:space="preserve">: 10.1016/j.nut.2015.02.003. </w:t>
      </w:r>
      <w:proofErr w:type="spellStart"/>
      <w:r w:rsidRPr="00020ECB">
        <w:rPr>
          <w:rFonts w:ascii="Arial" w:hAnsi="Arial" w:cs="Arial"/>
          <w:b/>
          <w:bCs/>
          <w:color w:val="212121"/>
          <w:shd w:val="clear" w:color="auto" w:fill="FFFFFF"/>
        </w:rPr>
        <w:t>Epub</w:t>
      </w:r>
      <w:proofErr w:type="spellEnd"/>
      <w:r w:rsidRPr="00020ECB">
        <w:rPr>
          <w:rFonts w:ascii="Arial" w:hAnsi="Arial" w:cs="Arial"/>
          <w:b/>
          <w:bCs/>
          <w:color w:val="212121"/>
          <w:shd w:val="clear" w:color="auto" w:fill="FFFFFF"/>
        </w:rPr>
        <w:t xml:space="preserve"> 2015 Feb 19. PMID: 26059366</w:t>
      </w:r>
      <w:r>
        <w:rPr>
          <w:rFonts w:ascii="Segoe UI" w:hAnsi="Segoe UI" w:cs="Segoe UI"/>
          <w:color w:val="212121"/>
          <w:sz w:val="34"/>
          <w:szCs w:val="34"/>
          <w:shd w:val="clear" w:color="auto" w:fill="FFFFFF"/>
        </w:rPr>
        <w:t>.</w:t>
      </w:r>
      <w:r>
        <w:rPr>
          <w:rFonts w:ascii="Arial" w:hAnsi="Arial" w:cs="Arial"/>
          <w:color w:val="auto"/>
        </w:rPr>
        <w:t xml:space="preserve"> </w:t>
      </w:r>
    </w:p>
    <w:p w14:paraId="5611439B" w14:textId="77777777" w:rsidR="0090144A" w:rsidRPr="008D19B6" w:rsidRDefault="0090144A" w:rsidP="008D19B6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</w:rPr>
      </w:pPr>
    </w:p>
    <w:p w14:paraId="6F5B6C45" w14:textId="77777777" w:rsidR="008D19B6" w:rsidRDefault="00F06F0C" w:rsidP="008D19B6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Gomez-Peralta F, Abreu C, Cruz-Bravo M, </w:t>
      </w:r>
      <w:proofErr w:type="spellStart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Alcarria</w:t>
      </w:r>
      <w:proofErr w:type="spellEnd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E, Gutierrez-</w:t>
      </w:r>
      <w:proofErr w:type="spellStart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Buey</w:t>
      </w:r>
      <w:proofErr w:type="spellEnd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G, Krakauer NY, Krakauer JC. Relationship between "a body shape index (ABSI)" and body composition in obese patients with type 2 diabetes. </w:t>
      </w:r>
      <w:proofErr w:type="spellStart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Diabetol</w:t>
      </w:r>
      <w:proofErr w:type="spellEnd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Metab</w:t>
      </w:r>
      <w:proofErr w:type="spellEnd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Syndr. 2018 Mar 20;10:21. </w:t>
      </w:r>
      <w:proofErr w:type="spellStart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doi</w:t>
      </w:r>
      <w:proofErr w:type="spellEnd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: 10.1186/s13098-018-0323-8. PMID: 29568333; PMCID: PMC5859756</w:t>
      </w:r>
    </w:p>
    <w:p w14:paraId="2155808A" w14:textId="77777777" w:rsidR="00F06F0C" w:rsidRDefault="00F06F0C" w:rsidP="008D19B6">
      <w:pPr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021A8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Hoermann R, Fui MNT, Krakauer JC, Krakauer NY, Grossmann M. A body shape index (ABSI) reflects body composition changes in response to testosterone treatment in obese men. Int J </w:t>
      </w:r>
      <w:proofErr w:type="spellStart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Obes</w:t>
      </w:r>
      <w:proofErr w:type="spellEnd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(Lond). 2019 Nov;43(11):2210-2216. </w:t>
      </w:r>
      <w:proofErr w:type="spellStart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doi</w:t>
      </w:r>
      <w:proofErr w:type="spellEnd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: 10.1038/s41366-018-0311-y. </w:t>
      </w:r>
      <w:proofErr w:type="spellStart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>Epub</w:t>
      </w:r>
      <w:proofErr w:type="spellEnd"/>
      <w:r w:rsidRPr="00021A81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2019 Jan 8. PMID: 30622310</w:t>
      </w:r>
    </w:p>
    <w:p w14:paraId="6830F024" w14:textId="77777777" w:rsidR="00C21A68" w:rsidRDefault="00C21A68" w:rsidP="00C21A68">
      <w:pPr>
        <w:rPr>
          <w:rFonts w:ascii="Arial" w:hAnsi="Arial" w:cs="Arial"/>
          <w:b/>
          <w:color w:val="212121"/>
          <w:shd w:val="clear" w:color="auto" w:fill="FFFFFF"/>
        </w:rPr>
      </w:pPr>
      <w:r w:rsidRPr="006A39C3">
        <w:rPr>
          <w:rFonts w:ascii="Arial" w:hAnsi="Arial" w:cs="Arial"/>
          <w:b/>
          <w:color w:val="212121"/>
          <w:shd w:val="clear" w:color="auto" w:fill="FFFFFF"/>
        </w:rPr>
        <w:t xml:space="preserve">Anoop S, Krakauer J, Krakauer N, Misra A. A Body shape index significantly predicts MRI-defined abdominal adipose tissue depots in non-obese Asian Indians with type 2 diabetes mellitus. BMJ Open Diabetes Res Care. 2020 Oct;8(1):e001324. </w:t>
      </w:r>
      <w:proofErr w:type="spellStart"/>
      <w:r w:rsidRPr="006A39C3">
        <w:rPr>
          <w:rFonts w:ascii="Arial" w:hAnsi="Arial" w:cs="Arial"/>
          <w:b/>
          <w:color w:val="212121"/>
          <w:shd w:val="clear" w:color="auto" w:fill="FFFFFF"/>
        </w:rPr>
        <w:t>doi</w:t>
      </w:r>
      <w:proofErr w:type="spellEnd"/>
      <w:r w:rsidRPr="006A39C3">
        <w:rPr>
          <w:rFonts w:ascii="Arial" w:hAnsi="Arial" w:cs="Arial"/>
          <w:b/>
          <w:color w:val="212121"/>
          <w:shd w:val="clear" w:color="auto" w:fill="FFFFFF"/>
        </w:rPr>
        <w:t>: 10.1136/bmjdrc-2020-001324. PMID: 33051279; PMCID: PMC7554502.</w:t>
      </w:r>
    </w:p>
    <w:p w14:paraId="38799641" w14:textId="77777777" w:rsidR="00AA1C38" w:rsidRPr="00035191" w:rsidRDefault="00AA1C38" w:rsidP="00AA1C38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proofErr w:type="spellStart"/>
      <w:r w:rsidRPr="000351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Bellafronte</w:t>
      </w:r>
      <w:proofErr w:type="spellEnd"/>
      <w:r w:rsidRPr="000351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NT, </w:t>
      </w:r>
      <w:proofErr w:type="spellStart"/>
      <w:r w:rsidRPr="000351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Sizoto</w:t>
      </w:r>
      <w:proofErr w:type="spellEnd"/>
      <w:r w:rsidRPr="000351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GR, Vega-Piris L, Chiarello PG, Cuadrado GB. Bed-side measures for diagnosis of low muscle mass, sarcopenia, obesity, and sarcopenic obesity in patients with chronic kidney disease under non-dialysis-dependent, dialysis dependent and kidney transplant therapy. </w:t>
      </w:r>
      <w:proofErr w:type="spellStart"/>
      <w:r w:rsidRPr="000351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PLoS</w:t>
      </w:r>
      <w:proofErr w:type="spellEnd"/>
      <w:r w:rsidRPr="000351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One. 2020 Nov 20;15(11):e0242671. </w:t>
      </w:r>
      <w:proofErr w:type="spellStart"/>
      <w:r w:rsidRPr="000351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0351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: 10.1371/journal.pone.0242671. Erratum in: </w:t>
      </w:r>
      <w:proofErr w:type="spellStart"/>
      <w:r w:rsidRPr="000351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PLoS</w:t>
      </w:r>
      <w:proofErr w:type="spellEnd"/>
      <w:r w:rsidRPr="00035191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One. 2021 Apr 8;16(4):e0250186. PMID: 33216775; PMCID: PMC7679152.</w:t>
      </w:r>
      <w:r w:rsidR="00F435C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(ABSI NS)</w:t>
      </w:r>
    </w:p>
    <w:p w14:paraId="28A96C61" w14:textId="77777777" w:rsidR="0016136F" w:rsidRPr="00C73F72" w:rsidRDefault="0016136F" w:rsidP="0016136F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C73F7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Parente EB, Mutter S, </w:t>
      </w:r>
      <w:proofErr w:type="spellStart"/>
      <w:r w:rsidRPr="00C73F7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Harjutsalo</w:t>
      </w:r>
      <w:proofErr w:type="spellEnd"/>
      <w:r w:rsidRPr="00C73F7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V, Ahola AJ, </w:t>
      </w:r>
      <w:proofErr w:type="spellStart"/>
      <w:r w:rsidRPr="00C73F7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Forsblom</w:t>
      </w:r>
      <w:proofErr w:type="spellEnd"/>
      <w:r w:rsidRPr="00C73F7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C, Groop PH. Waist-height ratio and waist are the best estimators of visceral fat in type 1 diabetes. Sci Rep. 2020 Oct 29;10(1):18575. </w:t>
      </w:r>
      <w:proofErr w:type="spellStart"/>
      <w:r w:rsidRPr="00C73F7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C73F7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10.1038/s41598-020-75667-5. PMID: 33122731; PMCID: PMC7596092. (albuminuria, visceral fat by DXA?)</w:t>
      </w:r>
    </w:p>
    <w:p w14:paraId="52CC4AFC" w14:textId="77777777" w:rsidR="00C21A68" w:rsidRDefault="00C21A68" w:rsidP="00C21A68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proofErr w:type="spellStart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Biolo</w:t>
      </w:r>
      <w:proofErr w:type="spellEnd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G, Di Girolamo FG, Breglia A, </w:t>
      </w:r>
      <w:proofErr w:type="spellStart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Chiuc</w:t>
      </w:r>
      <w:proofErr w:type="spellEnd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M, Baglio V, Vinci P, Toigo G, </w:t>
      </w:r>
      <w:proofErr w:type="spellStart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Lucchin</w:t>
      </w:r>
      <w:proofErr w:type="spellEnd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L, </w:t>
      </w:r>
      <w:proofErr w:type="spellStart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Jurdana</w:t>
      </w:r>
      <w:proofErr w:type="spellEnd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Pražnikar</w:t>
      </w:r>
      <w:proofErr w:type="spellEnd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ZJ, Petelin A, Mazzucco S, </w:t>
      </w:r>
      <w:proofErr w:type="spellStart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Situlin</w:t>
      </w:r>
      <w:proofErr w:type="spellEnd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R. Inverse relationship between "a body shape index" (ABSI) and fat-free mass in women and men: Insights into mechanisms of sarcopenic obesity. Clin </w:t>
      </w:r>
      <w:proofErr w:type="spellStart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Nutr</w:t>
      </w:r>
      <w:proofErr w:type="spellEnd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. 2015 Apr;34(2):323-7. </w:t>
      </w:r>
      <w:proofErr w:type="spellStart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: 10.1016/j.clnu.2014.03.015. </w:t>
      </w:r>
      <w:proofErr w:type="spellStart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Epub</w:t>
      </w:r>
      <w:proofErr w:type="spellEnd"/>
      <w:r w:rsidRPr="002D1ED2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2014 Apr 13. PMID: 24814384.</w:t>
      </w:r>
    </w:p>
    <w:p w14:paraId="576D86B1" w14:textId="77777777" w:rsidR="001E4746" w:rsidRPr="00B55345" w:rsidRDefault="001E4746" w:rsidP="001E4746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r w:rsidRPr="00B5534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da Cunha de Sá-Caputo D, Sonza A, Coelho-Oliveira AC, Pessanha-Freitas J, Reis AS, Francisca-Santos A, Dos Anjos EM, </w:t>
      </w:r>
      <w:proofErr w:type="spellStart"/>
      <w:r w:rsidRPr="00B5534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Paineiras</w:t>
      </w:r>
      <w:proofErr w:type="spellEnd"/>
      <w:r w:rsidRPr="00B5534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-Domingos LL, de Rezende Bessa Guerra T, da Silva Franco A, Xavier VL, Barbosa E Silva CJ, Moura-Fernandes MC, Mendonça VA, Rodrigues Lacerda AC, da Rocha Pinheiro Mulder A, Seixas A, Sartorio A, </w:t>
      </w:r>
      <w:proofErr w:type="spellStart"/>
      <w:r w:rsidRPr="00B5534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Taiar</w:t>
      </w:r>
      <w:proofErr w:type="spellEnd"/>
      <w:r w:rsidRPr="00B5534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R, Bernardo-Filho M. Evaluation of the Relationships between Simple Anthropometric Measures and Bioelectrical Impedance Assessment Variables with Multivariate Linear Regression Models to Estimate Body Composition and Fat Distribution in Adults: Preliminary Results. Biology (Basel). 2021 Nov 19;10(11):1209. </w:t>
      </w:r>
      <w:proofErr w:type="spellStart"/>
      <w:r w:rsidRPr="00B5534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B55345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10.3390/biology10111209. PMID: 34827202; PMCID: PMC8614749.</w:t>
      </w:r>
    </w:p>
    <w:p w14:paraId="09D21648" w14:textId="77777777" w:rsidR="002A2552" w:rsidRPr="00D950CE" w:rsidRDefault="002A2552" w:rsidP="002A2552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D950CE">
        <w:rPr>
          <w:rFonts w:ascii="Arial" w:hAnsi="Arial" w:cs="Arial"/>
          <w:b/>
          <w:bCs/>
          <w:sz w:val="24"/>
          <w:szCs w:val="24"/>
          <w:shd w:val="clear" w:color="auto" w:fill="FFFFFF"/>
        </w:rPr>
        <w:t>MaddodiS</w:t>
      </w:r>
      <w:proofErr w:type="spellEnd"/>
      <w:r w:rsidRPr="00D950C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950CE">
        <w:rPr>
          <w:rFonts w:ascii="Arial" w:hAnsi="Arial" w:cs="Arial"/>
          <w:b/>
          <w:bCs/>
          <w:sz w:val="24"/>
          <w:szCs w:val="24"/>
          <w:shd w:val="clear" w:color="auto" w:fill="FFFFFF"/>
        </w:rPr>
        <w:t>GautamSK</w:t>
      </w:r>
      <w:proofErr w:type="spellEnd"/>
      <w:r w:rsidRPr="00D950CE">
        <w:rPr>
          <w:rFonts w:ascii="Arial" w:hAnsi="Arial" w:cs="Arial"/>
          <w:b/>
          <w:bCs/>
          <w:sz w:val="24"/>
          <w:szCs w:val="24"/>
          <w:shd w:val="clear" w:color="auto" w:fill="FFFFFF"/>
        </w:rPr>
        <w:t>. Visceral obesity assessment in type 2 diabetes mellitus using a body shape index may be better as compared to body mass index. Int J Adv Med 2022;9:642-6. not in pub med</w:t>
      </w:r>
    </w:p>
    <w:p w14:paraId="5BAD6E72" w14:textId="77777777" w:rsidR="00D950CE" w:rsidRPr="00D950CE" w:rsidRDefault="00D950CE" w:rsidP="00D950CE">
      <w:pPr>
        <w:rPr>
          <w:rFonts w:ascii="Arial" w:hAnsi="Arial" w:cs="Arial"/>
          <w:b/>
          <w:sz w:val="24"/>
          <w:szCs w:val="24"/>
        </w:rPr>
      </w:pPr>
      <w:r w:rsidRPr="00D950CE">
        <w:rPr>
          <w:rFonts w:ascii="Arial" w:hAnsi="Arial" w:cs="Arial"/>
          <w:b/>
          <w:sz w:val="24"/>
          <w:szCs w:val="24"/>
        </w:rPr>
        <w:t xml:space="preserve">Tomažič A, </w:t>
      </w:r>
      <w:proofErr w:type="spellStart"/>
      <w:r w:rsidRPr="00D950CE">
        <w:rPr>
          <w:rFonts w:ascii="Arial" w:hAnsi="Arial" w:cs="Arial"/>
          <w:b/>
          <w:sz w:val="24"/>
          <w:szCs w:val="24"/>
        </w:rPr>
        <w:t>Žvanut</w:t>
      </w:r>
      <w:proofErr w:type="spellEnd"/>
      <w:r w:rsidRPr="00D950CE">
        <w:rPr>
          <w:rFonts w:ascii="Arial" w:hAnsi="Arial" w:cs="Arial"/>
          <w:b/>
          <w:sz w:val="24"/>
          <w:szCs w:val="24"/>
        </w:rPr>
        <w:t xml:space="preserve"> B, Grbac LV, </w:t>
      </w:r>
      <w:proofErr w:type="spellStart"/>
      <w:r w:rsidRPr="00D950CE">
        <w:rPr>
          <w:rFonts w:ascii="Arial" w:hAnsi="Arial" w:cs="Arial"/>
          <w:b/>
          <w:sz w:val="24"/>
          <w:szCs w:val="24"/>
        </w:rPr>
        <w:t>Jurdana</w:t>
      </w:r>
      <w:proofErr w:type="spellEnd"/>
      <w:r w:rsidRPr="00D950CE">
        <w:rPr>
          <w:rFonts w:ascii="Arial" w:hAnsi="Arial" w:cs="Arial"/>
          <w:b/>
          <w:sz w:val="24"/>
          <w:szCs w:val="24"/>
        </w:rPr>
        <w:t xml:space="preserve"> M. Identification of sarcopenic obesity in adults undergoing </w:t>
      </w:r>
      <w:proofErr w:type="spellStart"/>
      <w:r w:rsidRPr="00D950CE">
        <w:rPr>
          <w:rFonts w:ascii="Arial" w:hAnsi="Arial" w:cs="Arial"/>
          <w:b/>
          <w:sz w:val="24"/>
          <w:szCs w:val="24"/>
        </w:rPr>
        <w:t>orthopaedic</w:t>
      </w:r>
      <w:proofErr w:type="spellEnd"/>
      <w:r w:rsidRPr="00D950CE">
        <w:rPr>
          <w:rFonts w:ascii="Arial" w:hAnsi="Arial" w:cs="Arial"/>
          <w:b/>
          <w:sz w:val="24"/>
          <w:szCs w:val="24"/>
        </w:rPr>
        <w:t xml:space="preserve"> surgery: Relationship between "a body shape index" (ABSI) and fat-free mass. A cross -sectional study. </w:t>
      </w:r>
      <w:proofErr w:type="spellStart"/>
      <w:r w:rsidRPr="00D950CE">
        <w:rPr>
          <w:rFonts w:ascii="Arial" w:hAnsi="Arial" w:cs="Arial"/>
          <w:b/>
          <w:sz w:val="24"/>
          <w:szCs w:val="24"/>
        </w:rPr>
        <w:t>PLoS</w:t>
      </w:r>
      <w:proofErr w:type="spellEnd"/>
      <w:r w:rsidRPr="00D950CE">
        <w:rPr>
          <w:rFonts w:ascii="Arial" w:hAnsi="Arial" w:cs="Arial"/>
          <w:b/>
          <w:sz w:val="24"/>
          <w:szCs w:val="24"/>
        </w:rPr>
        <w:t xml:space="preserve"> One. 2022 Jun 22;17(6):e0269956. </w:t>
      </w:r>
      <w:proofErr w:type="spellStart"/>
      <w:r w:rsidRPr="00D950CE">
        <w:rPr>
          <w:rFonts w:ascii="Arial" w:hAnsi="Arial" w:cs="Arial"/>
          <w:b/>
          <w:sz w:val="24"/>
          <w:szCs w:val="24"/>
        </w:rPr>
        <w:t>doi</w:t>
      </w:r>
      <w:proofErr w:type="spellEnd"/>
      <w:r w:rsidRPr="00D950CE">
        <w:rPr>
          <w:rFonts w:ascii="Arial" w:hAnsi="Arial" w:cs="Arial"/>
          <w:b/>
          <w:sz w:val="24"/>
          <w:szCs w:val="24"/>
        </w:rPr>
        <w:t>: 10.1371/journal.pone.0269956. PMID: 35731798; PMCID: PMC9216617.</w:t>
      </w:r>
    </w:p>
    <w:p w14:paraId="2772F548" w14:textId="77777777" w:rsidR="00D950CE" w:rsidRPr="00642AC5" w:rsidRDefault="00D950CE" w:rsidP="00D950CE">
      <w:pPr>
        <w:shd w:val="clear" w:color="auto" w:fill="FFFFFF"/>
        <w:rPr>
          <w:rFonts w:ascii="Arial" w:hAnsi="Arial" w:cs="Arial"/>
          <w:b/>
          <w:color w:val="111111"/>
          <w:sz w:val="24"/>
          <w:szCs w:val="24"/>
        </w:rPr>
      </w:pPr>
      <w:r w:rsidRPr="00D950CE">
        <w:rPr>
          <w:rFonts w:ascii="Arial" w:hAnsi="Arial" w:cs="Arial"/>
          <w:b/>
          <w:sz w:val="24"/>
          <w:szCs w:val="24"/>
        </w:rPr>
        <w:t xml:space="preserve">Minetto MA, </w:t>
      </w:r>
      <w:proofErr w:type="spellStart"/>
      <w:r w:rsidRPr="00D950CE">
        <w:rPr>
          <w:rFonts w:ascii="Arial" w:hAnsi="Arial" w:cs="Arial"/>
          <w:b/>
          <w:sz w:val="24"/>
          <w:szCs w:val="24"/>
        </w:rPr>
        <w:t>Pietrobelli</w:t>
      </w:r>
      <w:proofErr w:type="spellEnd"/>
      <w:r w:rsidRPr="00D950CE">
        <w:rPr>
          <w:rFonts w:ascii="Arial" w:hAnsi="Arial" w:cs="Arial"/>
          <w:b/>
          <w:sz w:val="24"/>
          <w:szCs w:val="24"/>
        </w:rPr>
        <w:t xml:space="preserve"> A, </w:t>
      </w:r>
      <w:r w:rsidRPr="00642AC5">
        <w:rPr>
          <w:rFonts w:ascii="Arial" w:hAnsi="Arial" w:cs="Arial"/>
          <w:b/>
          <w:sz w:val="24"/>
          <w:szCs w:val="24"/>
        </w:rPr>
        <w:t xml:space="preserve">Busso C, Bennett JP, Ferraris A, Shepherd JA, </w:t>
      </w:r>
      <w:proofErr w:type="spellStart"/>
      <w:r w:rsidRPr="00642AC5">
        <w:rPr>
          <w:rFonts w:ascii="Arial" w:hAnsi="Arial" w:cs="Arial"/>
          <w:b/>
          <w:sz w:val="24"/>
          <w:szCs w:val="24"/>
        </w:rPr>
        <w:t>Heymsfield</w:t>
      </w:r>
      <w:proofErr w:type="spellEnd"/>
      <w:r w:rsidRPr="00642AC5">
        <w:rPr>
          <w:rFonts w:ascii="Arial" w:hAnsi="Arial" w:cs="Arial"/>
          <w:b/>
          <w:sz w:val="24"/>
          <w:szCs w:val="24"/>
        </w:rPr>
        <w:t xml:space="preserve"> SB. Digital Anthropometry for Body Circumference Measurements: European Phenotypic Variations throughout the Decades. </w:t>
      </w:r>
      <w:r w:rsidRPr="00642AC5">
        <w:rPr>
          <w:rStyle w:val="Emphasis"/>
          <w:rFonts w:ascii="Arial" w:hAnsi="Arial" w:cs="Arial"/>
          <w:b/>
          <w:sz w:val="24"/>
          <w:szCs w:val="24"/>
        </w:rPr>
        <w:t>Journal of Personalized Medicine</w:t>
      </w:r>
      <w:r w:rsidRPr="00642AC5">
        <w:rPr>
          <w:rFonts w:ascii="Arial" w:hAnsi="Arial" w:cs="Arial"/>
          <w:b/>
          <w:sz w:val="24"/>
          <w:szCs w:val="24"/>
        </w:rPr>
        <w:t>. 2022; 12(6):906. https://doi.org/10.3390/jpm12060906</w:t>
      </w:r>
    </w:p>
    <w:p w14:paraId="0038889A" w14:textId="77777777" w:rsidR="00642AC5" w:rsidRPr="00642AC5" w:rsidRDefault="00642AC5" w:rsidP="00642AC5">
      <w:pPr>
        <w:rPr>
          <w:rFonts w:ascii="Arial" w:hAnsi="Arial" w:cs="Arial"/>
          <w:b/>
          <w:sz w:val="24"/>
          <w:szCs w:val="24"/>
        </w:rPr>
      </w:pPr>
      <w:proofErr w:type="spellStart"/>
      <w:r w:rsidRPr="00642AC5">
        <w:rPr>
          <w:rFonts w:ascii="Arial" w:hAnsi="Arial" w:cs="Arial"/>
          <w:b/>
          <w:sz w:val="24"/>
          <w:szCs w:val="24"/>
        </w:rPr>
        <w:t>Alghannam</w:t>
      </w:r>
      <w:proofErr w:type="spellEnd"/>
      <w:r w:rsidRPr="00642AC5">
        <w:rPr>
          <w:rFonts w:ascii="Arial" w:hAnsi="Arial" w:cs="Arial"/>
          <w:b/>
          <w:sz w:val="24"/>
          <w:szCs w:val="24"/>
        </w:rPr>
        <w:t xml:space="preserve"> AF, </w:t>
      </w:r>
      <w:proofErr w:type="spellStart"/>
      <w:r w:rsidRPr="00642AC5">
        <w:rPr>
          <w:rFonts w:ascii="Arial" w:hAnsi="Arial" w:cs="Arial"/>
          <w:b/>
          <w:sz w:val="24"/>
          <w:szCs w:val="24"/>
        </w:rPr>
        <w:t>Almasud</w:t>
      </w:r>
      <w:proofErr w:type="spellEnd"/>
      <w:r w:rsidRPr="00642AC5">
        <w:rPr>
          <w:rFonts w:ascii="Arial" w:hAnsi="Arial" w:cs="Arial"/>
          <w:b/>
          <w:sz w:val="24"/>
          <w:szCs w:val="24"/>
        </w:rPr>
        <w:t xml:space="preserve"> AA, </w:t>
      </w:r>
      <w:proofErr w:type="spellStart"/>
      <w:r w:rsidRPr="00642AC5">
        <w:rPr>
          <w:rFonts w:ascii="Arial" w:hAnsi="Arial" w:cs="Arial"/>
          <w:b/>
          <w:sz w:val="24"/>
          <w:szCs w:val="24"/>
        </w:rPr>
        <w:t>Alghnam</w:t>
      </w:r>
      <w:proofErr w:type="spellEnd"/>
      <w:r w:rsidRPr="00642AC5">
        <w:rPr>
          <w:rFonts w:ascii="Arial" w:hAnsi="Arial" w:cs="Arial"/>
          <w:b/>
          <w:sz w:val="24"/>
          <w:szCs w:val="24"/>
        </w:rPr>
        <w:t xml:space="preserve"> SA, Alharbi DS, </w:t>
      </w:r>
      <w:proofErr w:type="spellStart"/>
      <w:r w:rsidRPr="00642AC5">
        <w:rPr>
          <w:rFonts w:ascii="Arial" w:hAnsi="Arial" w:cs="Arial"/>
          <w:b/>
          <w:sz w:val="24"/>
          <w:szCs w:val="24"/>
        </w:rPr>
        <w:t>Aljubairi</w:t>
      </w:r>
      <w:proofErr w:type="spellEnd"/>
      <w:r w:rsidRPr="00642AC5">
        <w:rPr>
          <w:rFonts w:ascii="Arial" w:hAnsi="Arial" w:cs="Arial"/>
          <w:b/>
          <w:sz w:val="24"/>
          <w:szCs w:val="24"/>
        </w:rPr>
        <w:t xml:space="preserve"> MS, </w:t>
      </w:r>
      <w:proofErr w:type="spellStart"/>
      <w:r w:rsidRPr="00642AC5">
        <w:rPr>
          <w:rFonts w:ascii="Arial" w:hAnsi="Arial" w:cs="Arial"/>
          <w:b/>
          <w:sz w:val="24"/>
          <w:szCs w:val="24"/>
        </w:rPr>
        <w:t>Altalhi</w:t>
      </w:r>
      <w:proofErr w:type="spellEnd"/>
      <w:r w:rsidRPr="00642AC5">
        <w:rPr>
          <w:rFonts w:ascii="Arial" w:hAnsi="Arial" w:cs="Arial"/>
          <w:b/>
          <w:sz w:val="24"/>
          <w:szCs w:val="24"/>
        </w:rPr>
        <w:t xml:space="preserve"> AS, Jan AM, </w:t>
      </w:r>
      <w:proofErr w:type="spellStart"/>
      <w:r w:rsidRPr="00642AC5">
        <w:rPr>
          <w:rFonts w:ascii="Arial" w:hAnsi="Arial" w:cs="Arial"/>
          <w:b/>
          <w:sz w:val="24"/>
          <w:szCs w:val="24"/>
        </w:rPr>
        <w:t>Alothman</w:t>
      </w:r>
      <w:proofErr w:type="spellEnd"/>
      <w:r w:rsidRPr="00642AC5">
        <w:rPr>
          <w:rFonts w:ascii="Arial" w:hAnsi="Arial" w:cs="Arial"/>
          <w:b/>
          <w:sz w:val="24"/>
          <w:szCs w:val="24"/>
        </w:rPr>
        <w:t xml:space="preserve"> SA. Prevalence of sarcopenia among Saudis and its association with lifestyle behaviors: Protocol for cross-sectional study. </w:t>
      </w:r>
      <w:proofErr w:type="spellStart"/>
      <w:r w:rsidRPr="00642AC5">
        <w:rPr>
          <w:rFonts w:ascii="Arial" w:hAnsi="Arial" w:cs="Arial"/>
          <w:b/>
          <w:sz w:val="24"/>
          <w:szCs w:val="24"/>
        </w:rPr>
        <w:t>PLoS</w:t>
      </w:r>
      <w:proofErr w:type="spellEnd"/>
      <w:r w:rsidRPr="00642AC5">
        <w:rPr>
          <w:rFonts w:ascii="Arial" w:hAnsi="Arial" w:cs="Arial"/>
          <w:b/>
          <w:sz w:val="24"/>
          <w:szCs w:val="24"/>
        </w:rPr>
        <w:t xml:space="preserve"> One. 2022 Aug 2;17(8):e0271672. </w:t>
      </w:r>
      <w:proofErr w:type="spellStart"/>
      <w:r w:rsidRPr="00642AC5">
        <w:rPr>
          <w:rFonts w:ascii="Arial" w:hAnsi="Arial" w:cs="Arial"/>
          <w:b/>
          <w:sz w:val="24"/>
          <w:szCs w:val="24"/>
        </w:rPr>
        <w:t>doi</w:t>
      </w:r>
      <w:proofErr w:type="spellEnd"/>
      <w:r w:rsidRPr="00642AC5">
        <w:rPr>
          <w:rFonts w:ascii="Arial" w:hAnsi="Arial" w:cs="Arial"/>
          <w:b/>
          <w:sz w:val="24"/>
          <w:szCs w:val="24"/>
        </w:rPr>
        <w:t>: 10.1371/journal.pone.0271672. PMID: 35917305; PMCID: PMC9345358.</w:t>
      </w:r>
    </w:p>
    <w:p w14:paraId="13DD2D53" w14:textId="77777777" w:rsidR="002A2552" w:rsidRDefault="00265A9D" w:rsidP="00C21A6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265A9D">
        <w:rPr>
          <w:rFonts w:ascii="Arial" w:hAnsi="Arial" w:cs="Arial"/>
          <w:b/>
          <w:bCs/>
          <w:sz w:val="24"/>
          <w:szCs w:val="24"/>
        </w:rPr>
        <w:t>Iłowiecka</w:t>
      </w:r>
      <w:proofErr w:type="spellEnd"/>
      <w:r w:rsidRPr="00265A9D">
        <w:rPr>
          <w:rFonts w:ascii="Arial" w:hAnsi="Arial" w:cs="Arial"/>
          <w:b/>
          <w:bCs/>
          <w:sz w:val="24"/>
          <w:szCs w:val="24"/>
        </w:rPr>
        <w:t xml:space="preserve"> K, </w:t>
      </w:r>
      <w:proofErr w:type="spellStart"/>
      <w:r w:rsidRPr="00265A9D">
        <w:rPr>
          <w:rFonts w:ascii="Arial" w:hAnsi="Arial" w:cs="Arial"/>
          <w:b/>
          <w:bCs/>
          <w:sz w:val="24"/>
          <w:szCs w:val="24"/>
        </w:rPr>
        <w:t>Glibowski</w:t>
      </w:r>
      <w:proofErr w:type="spellEnd"/>
      <w:r w:rsidRPr="00265A9D">
        <w:rPr>
          <w:rFonts w:ascii="Arial" w:hAnsi="Arial" w:cs="Arial"/>
          <w:b/>
          <w:bCs/>
          <w:sz w:val="24"/>
          <w:szCs w:val="24"/>
        </w:rPr>
        <w:t xml:space="preserve"> P, Libera J, Koch W. Changes in Novel Anthropometric Indices of Abdominal Obesity during Weight Loss with Selected Obesity-Associated Single-Nucleotide Polymorphisms: A Small One-Year Pilot Study. </w:t>
      </w:r>
      <w:r w:rsidRPr="00265A9D">
        <w:rPr>
          <w:rStyle w:val="Emphasis"/>
          <w:rFonts w:ascii="Arial" w:hAnsi="Arial" w:cs="Arial"/>
          <w:b/>
          <w:bCs/>
          <w:sz w:val="24"/>
          <w:szCs w:val="24"/>
        </w:rPr>
        <w:t>International Journal of Environmental Research and Public Health</w:t>
      </w:r>
      <w:r w:rsidRPr="00265A9D">
        <w:rPr>
          <w:rFonts w:ascii="Arial" w:hAnsi="Arial" w:cs="Arial"/>
          <w:b/>
          <w:bCs/>
          <w:sz w:val="24"/>
          <w:szCs w:val="24"/>
        </w:rPr>
        <w:t>. 2022; 19(18):11837.</w:t>
      </w:r>
      <w:r w:rsidR="00E21CAA">
        <w:rPr>
          <w:rFonts w:ascii="Arial" w:hAnsi="Arial" w:cs="Arial"/>
          <w:b/>
          <w:bCs/>
          <w:sz w:val="24"/>
          <w:szCs w:val="24"/>
        </w:rPr>
        <w:t xml:space="preserve"> (N =36)</w:t>
      </w:r>
    </w:p>
    <w:p w14:paraId="5A1E188E" w14:textId="77777777" w:rsidR="00C4340C" w:rsidRPr="00FC5379" w:rsidRDefault="00C4340C" w:rsidP="00C4340C">
      <w:pPr>
        <w:rPr>
          <w:rFonts w:ascii="Arial" w:hAnsi="Arial" w:cs="Arial"/>
          <w:b/>
          <w:bCs/>
          <w:sz w:val="24"/>
          <w:szCs w:val="24"/>
        </w:rPr>
      </w:pPr>
      <w:bookmarkStart w:id="1" w:name="_Hlk136850841"/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Gažarová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M, Bihari M, </w:t>
      </w:r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Šoltís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J. Fat and fat-free mass as important determinants of body composition assessment in relation to sarcopenic obesity. Rocz </w:t>
      </w:r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Panstw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Zakl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Hig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. 2023;74(1):59-69. </w:t>
      </w:r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10.32394/rpzh.2023.0243. PMID: 37010407.</w:t>
      </w:r>
      <w:bookmarkEnd w:id="1"/>
    </w:p>
    <w:p w14:paraId="538492EC" w14:textId="77777777" w:rsidR="007854B5" w:rsidRPr="00FC5379" w:rsidRDefault="007854B5" w:rsidP="007854B5">
      <w:pPr>
        <w:rPr>
          <w:rFonts w:ascii="Arial" w:hAnsi="Arial" w:cs="Arial"/>
          <w:b/>
          <w:bCs/>
          <w:sz w:val="24"/>
          <w:szCs w:val="24"/>
          <w:lang w:eastAsia="zh-CN"/>
        </w:rPr>
      </w:pPr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Eslami, M., </w:t>
      </w:r>
      <w:proofErr w:type="spellStart"/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Fakhrzadeh</w:t>
      </w:r>
      <w:proofErr w:type="spellEnd"/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, H., </w:t>
      </w:r>
      <w:proofErr w:type="spellStart"/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Pourghazi</w:t>
      </w:r>
      <w:proofErr w:type="spellEnd"/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, F. </w:t>
      </w:r>
      <w:r w:rsidRPr="00FC5379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et al.</w:t>
      </w:r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 The association between frailty and body composition among the elderly: </w:t>
      </w:r>
      <w:proofErr w:type="spellStart"/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Birjand</w:t>
      </w:r>
      <w:proofErr w:type="spellEnd"/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Longitudinal Aging Study (BLAS). </w:t>
      </w:r>
      <w:r w:rsidRPr="00FC5379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J Diabetes </w:t>
      </w:r>
      <w:proofErr w:type="spellStart"/>
      <w:r w:rsidRPr="00FC5379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Metab</w:t>
      </w:r>
      <w:proofErr w:type="spellEnd"/>
      <w:r w:rsidRPr="00FC5379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C5379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  <w:t>Disord</w:t>
      </w:r>
      <w:proofErr w:type="spellEnd"/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 (2023). </w:t>
      </w:r>
      <w:hyperlink r:id="rId8" w:history="1">
        <w:r w:rsidRPr="00FC5379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https://doi.org/10.1007/s40200-023-01373-4</w:t>
        </w:r>
      </w:hyperlink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ABSI not associated with frailty in this </w:t>
      </w:r>
      <w:proofErr w:type="spellStart"/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crossectional</w:t>
      </w:r>
      <w:proofErr w:type="spellEnd"/>
      <w:r w:rsidRPr="00FC537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study.</w:t>
      </w:r>
    </w:p>
    <w:p w14:paraId="31F0E9B7" w14:textId="77777777" w:rsidR="00FF74A2" w:rsidRPr="00FC5379" w:rsidRDefault="00FF74A2" w:rsidP="00FF74A2">
      <w:pPr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</w:pPr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Christakoudi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S, Asimakopoulos AG, Riboli E, </w:t>
      </w:r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Tsilidis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KK. Links between the genetic determinants of morning plasma cortisol and body shape: a two-sample Mendelian </w:t>
      </w:r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randomisation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 study. Sci Rep. 2024 Feb 8;14(1):3230. </w:t>
      </w:r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10.1038/s41598-024-53727-4. PMID: 38332183; PMCID: PMC10853188.</w:t>
      </w:r>
    </w:p>
    <w:p w14:paraId="52C3FBC5" w14:textId="77777777" w:rsidR="00685D35" w:rsidRPr="00FC5379" w:rsidRDefault="00685D35" w:rsidP="00685D35">
      <w:pPr>
        <w:rPr>
          <w:rFonts w:ascii="Arial" w:hAnsi="Arial" w:cs="Arial"/>
          <w:b/>
          <w:bCs/>
          <w:sz w:val="24"/>
          <w:szCs w:val="24"/>
          <w:lang w:eastAsia="zh-CN"/>
        </w:rPr>
      </w:pPr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Pi Q, Xu J, Sha M, Liu X. Relationship between a body shape index and muscle strength index in Chinese university students: a cross-sectional survey. BMC Sports Sci Med </w:t>
      </w:r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Rehabil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 xml:space="preserve">. 2024 Feb 15;16(1):48. </w:t>
      </w:r>
      <w:proofErr w:type="spellStart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doi</w:t>
      </w:r>
      <w:proofErr w:type="spellEnd"/>
      <w:r w:rsidRPr="00FC5379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</w:rPr>
        <w:t>: 10.1186/s13102-024-00837-1. PMID: 38360702; PMCID: PMC10870512.</w:t>
      </w:r>
    </w:p>
    <w:p w14:paraId="36CE5D5E" w14:textId="77777777" w:rsidR="007527F3" w:rsidRPr="007B7BE5" w:rsidRDefault="007527F3" w:rsidP="007527F3">
      <w:pPr>
        <w:rPr>
          <w:rFonts w:ascii="Arial" w:hAnsi="Arial" w:cs="Arial"/>
          <w:b/>
          <w:bCs/>
          <w:color w:val="212121"/>
          <w:shd w:val="clear" w:color="auto" w:fill="FFFFFF"/>
        </w:rPr>
      </w:pPr>
      <w:r w:rsidRPr="007B7BE5">
        <w:rPr>
          <w:rFonts w:ascii="Arial" w:hAnsi="Arial" w:cs="Arial"/>
          <w:b/>
          <w:bCs/>
          <w:color w:val="212121"/>
          <w:shd w:val="clear" w:color="auto" w:fill="FFFFFF"/>
        </w:rPr>
        <w:t xml:space="preserve">Pi Q, Xu J, Sha M, Liu X. Relationship between a body shape index and muscle strength index in Chinese university students: a cross-sectional survey. BMC Sports Sci Med </w:t>
      </w:r>
      <w:proofErr w:type="spellStart"/>
      <w:r w:rsidRPr="007B7BE5">
        <w:rPr>
          <w:rFonts w:ascii="Arial" w:hAnsi="Arial" w:cs="Arial"/>
          <w:b/>
          <w:bCs/>
          <w:color w:val="212121"/>
          <w:shd w:val="clear" w:color="auto" w:fill="FFFFFF"/>
        </w:rPr>
        <w:t>Rehabil</w:t>
      </w:r>
      <w:proofErr w:type="spellEnd"/>
      <w:r w:rsidRPr="007B7BE5">
        <w:rPr>
          <w:rFonts w:ascii="Arial" w:hAnsi="Arial" w:cs="Arial"/>
          <w:b/>
          <w:bCs/>
          <w:color w:val="212121"/>
          <w:shd w:val="clear" w:color="auto" w:fill="FFFFFF"/>
        </w:rPr>
        <w:t xml:space="preserve">. 2024 Feb 15;16(1):48. </w:t>
      </w:r>
      <w:proofErr w:type="spellStart"/>
      <w:r w:rsidRPr="007B7BE5">
        <w:rPr>
          <w:rFonts w:ascii="Arial" w:hAnsi="Arial" w:cs="Arial"/>
          <w:b/>
          <w:bCs/>
          <w:color w:val="212121"/>
          <w:shd w:val="clear" w:color="auto" w:fill="FFFFFF"/>
        </w:rPr>
        <w:t>doi</w:t>
      </w:r>
      <w:proofErr w:type="spellEnd"/>
      <w:r w:rsidRPr="007B7BE5">
        <w:rPr>
          <w:rFonts w:ascii="Arial" w:hAnsi="Arial" w:cs="Arial"/>
          <w:b/>
          <w:bCs/>
          <w:color w:val="212121"/>
          <w:shd w:val="clear" w:color="auto" w:fill="FFFFFF"/>
        </w:rPr>
        <w:t>: 10.1186/s13102-024-00837-1. PMID: 38360702; PMCID: PMC10870512.</w:t>
      </w:r>
    </w:p>
    <w:p w14:paraId="4372142E" w14:textId="77777777" w:rsidR="00241BE3" w:rsidRDefault="00241BE3" w:rsidP="00241BE3">
      <w:pPr>
        <w:shd w:val="clear" w:color="auto" w:fill="FFFFFF"/>
        <w:spacing w:line="300" w:lineRule="atLeast"/>
        <w:outlineLvl w:val="2"/>
        <w:rPr>
          <w:rFonts w:ascii="Arial" w:hAnsi="Arial" w:cs="Arial"/>
          <w:b/>
          <w:bCs/>
          <w:position w:val="3"/>
        </w:rPr>
      </w:pPr>
      <w:r w:rsidRPr="009A38F9">
        <w:rPr>
          <w:rFonts w:ascii="Arial" w:hAnsi="Arial" w:cs="Arial"/>
          <w:b/>
          <w:bCs/>
          <w:shd w:val="clear" w:color="auto" w:fill="FFFFFF"/>
        </w:rPr>
        <w:t xml:space="preserve">Torun C, </w:t>
      </w:r>
      <w:proofErr w:type="spellStart"/>
      <w:r w:rsidRPr="009A38F9">
        <w:rPr>
          <w:rFonts w:ascii="Arial" w:hAnsi="Arial" w:cs="Arial"/>
          <w:b/>
          <w:bCs/>
          <w:shd w:val="clear" w:color="auto" w:fill="FFFFFF"/>
        </w:rPr>
        <w:t>Ankaralı</w:t>
      </w:r>
      <w:proofErr w:type="spellEnd"/>
      <w:r w:rsidRPr="009A38F9">
        <w:rPr>
          <w:rFonts w:ascii="Arial" w:hAnsi="Arial" w:cs="Arial"/>
          <w:b/>
          <w:bCs/>
          <w:shd w:val="clear" w:color="auto" w:fill="FFFFFF"/>
        </w:rPr>
        <w:t xml:space="preserve"> H, </w:t>
      </w:r>
      <w:proofErr w:type="spellStart"/>
      <w:r w:rsidRPr="009A38F9">
        <w:rPr>
          <w:rFonts w:ascii="Arial" w:hAnsi="Arial" w:cs="Arial"/>
          <w:b/>
          <w:bCs/>
          <w:shd w:val="clear" w:color="auto" w:fill="FFFFFF"/>
        </w:rPr>
        <w:t>Caştur</w:t>
      </w:r>
      <w:proofErr w:type="spellEnd"/>
      <w:r w:rsidRPr="009A38F9">
        <w:rPr>
          <w:rFonts w:ascii="Arial" w:hAnsi="Arial" w:cs="Arial"/>
          <w:b/>
          <w:bCs/>
          <w:shd w:val="clear" w:color="auto" w:fill="FFFFFF"/>
        </w:rPr>
        <w:t xml:space="preserve"> L, </w:t>
      </w:r>
      <w:proofErr w:type="spellStart"/>
      <w:r w:rsidRPr="009A38F9">
        <w:rPr>
          <w:rFonts w:ascii="Arial" w:hAnsi="Arial" w:cs="Arial"/>
          <w:b/>
          <w:bCs/>
          <w:shd w:val="clear" w:color="auto" w:fill="FFFFFF"/>
        </w:rPr>
        <w:t>Uzunlulu</w:t>
      </w:r>
      <w:proofErr w:type="spellEnd"/>
      <w:r w:rsidRPr="009A38F9">
        <w:rPr>
          <w:rFonts w:ascii="Arial" w:hAnsi="Arial" w:cs="Arial"/>
          <w:b/>
          <w:bCs/>
          <w:shd w:val="clear" w:color="auto" w:fill="FFFFFF"/>
        </w:rPr>
        <w:t xml:space="preserve"> M, Erbakan AN, Akbaş MM, Gündüz N, Doğan MB, Bahadır MA and Oğuz A (2024) Prediction of visceral adipose tissue magnitude using a new model based on simple clinical measurements. </w:t>
      </w:r>
      <w:r w:rsidRPr="009A38F9">
        <w:rPr>
          <w:rFonts w:ascii="Arial" w:hAnsi="Arial" w:cs="Arial"/>
          <w:b/>
          <w:bCs/>
          <w:i/>
          <w:iCs/>
          <w:shd w:val="clear" w:color="auto" w:fill="FFFFFF"/>
        </w:rPr>
        <w:t>Front. Endocrinol.</w:t>
      </w:r>
      <w:r w:rsidRPr="009A38F9">
        <w:rPr>
          <w:rFonts w:ascii="Arial" w:hAnsi="Arial" w:cs="Arial"/>
          <w:b/>
          <w:bCs/>
          <w:shd w:val="clear" w:color="auto" w:fill="FFFFFF"/>
        </w:rPr>
        <w:t xml:space="preserve"> 15:1411678. </w:t>
      </w:r>
      <w:proofErr w:type="spellStart"/>
      <w:r w:rsidRPr="009A38F9">
        <w:rPr>
          <w:rFonts w:ascii="Arial" w:hAnsi="Arial" w:cs="Arial"/>
          <w:b/>
          <w:bCs/>
          <w:shd w:val="clear" w:color="auto" w:fill="FFFFFF"/>
        </w:rPr>
        <w:t>doi</w:t>
      </w:r>
      <w:proofErr w:type="spellEnd"/>
      <w:r w:rsidRPr="009A38F9">
        <w:rPr>
          <w:rFonts w:ascii="Arial" w:hAnsi="Arial" w:cs="Arial"/>
          <w:b/>
          <w:bCs/>
          <w:shd w:val="clear" w:color="auto" w:fill="FFFFFF"/>
        </w:rPr>
        <w:t xml:space="preserve">: 10.3389/fendo.2024.1411678 </w:t>
      </w:r>
      <w:r w:rsidRPr="000E634D">
        <w:rPr>
          <w:rFonts w:ascii="Arial" w:hAnsi="Arial" w:cs="Arial"/>
          <w:b/>
          <w:bCs/>
          <w:position w:val="3"/>
        </w:rPr>
        <w:t>[PDF]</w:t>
      </w:r>
      <w:r>
        <w:rPr>
          <w:rFonts w:ascii="Arial" w:hAnsi="Arial" w:cs="Arial"/>
          <w:b/>
          <w:bCs/>
          <w:position w:val="3"/>
        </w:rPr>
        <w:t xml:space="preserve"> </w:t>
      </w:r>
    </w:p>
    <w:p w14:paraId="19A4BBD9" w14:textId="263517D0" w:rsidR="003D2DF6" w:rsidRDefault="003D2DF6" w:rsidP="003D2DF6">
      <w:pPr>
        <w:shd w:val="clear" w:color="auto" w:fill="FFFFFF"/>
        <w:spacing w:line="300" w:lineRule="atLeast"/>
        <w:outlineLvl w:val="2"/>
        <w:rPr>
          <w:rFonts w:ascii="Arial" w:hAnsi="Arial" w:cs="Arial"/>
          <w:b/>
          <w:bCs/>
        </w:rPr>
      </w:pPr>
      <w:r w:rsidRPr="003D2DF6">
        <w:rPr>
          <w:rFonts w:ascii="Arial" w:hAnsi="Arial" w:cs="Arial"/>
          <w:b/>
          <w:bCs/>
        </w:rPr>
        <w:t xml:space="preserve">Carvalho, </w:t>
      </w:r>
      <w:proofErr w:type="spellStart"/>
      <w:r w:rsidRPr="003D2DF6">
        <w:rPr>
          <w:rFonts w:ascii="Arial" w:hAnsi="Arial" w:cs="Arial"/>
          <w:b/>
          <w:bCs/>
        </w:rPr>
        <w:t>M.d.O</w:t>
      </w:r>
      <w:proofErr w:type="spellEnd"/>
      <w:r w:rsidRPr="003D2DF6">
        <w:rPr>
          <w:rFonts w:ascii="Arial" w:hAnsi="Arial" w:cs="Arial"/>
          <w:b/>
          <w:bCs/>
        </w:rPr>
        <w:t xml:space="preserve">.; Duque, A.P.; Huguenin, G.V.B.; Felix Mediano, M.F.; Rodrigues Júnior, L.F. Increased Cardiometabolic Risk in </w:t>
      </w:r>
      <w:proofErr w:type="spellStart"/>
      <w:r w:rsidRPr="003D2DF6">
        <w:rPr>
          <w:rFonts w:ascii="Arial" w:hAnsi="Arial" w:cs="Arial"/>
          <w:b/>
          <w:bCs/>
        </w:rPr>
        <w:t>Dynapenic</w:t>
      </w:r>
      <w:proofErr w:type="spellEnd"/>
      <w:r w:rsidRPr="003D2DF6">
        <w:rPr>
          <w:rFonts w:ascii="Arial" w:hAnsi="Arial" w:cs="Arial"/>
          <w:b/>
          <w:bCs/>
        </w:rPr>
        <w:t xml:space="preserve"> Obesity: Results from the Study of Workers’ Health (ESAT). </w:t>
      </w:r>
      <w:r w:rsidRPr="003D2DF6">
        <w:rPr>
          <w:rFonts w:ascii="Arial" w:hAnsi="Arial" w:cs="Arial"/>
          <w:b/>
          <w:bCs/>
          <w:i/>
          <w:iCs/>
        </w:rPr>
        <w:t>Life</w:t>
      </w:r>
      <w:r w:rsidRPr="003D2DF6">
        <w:rPr>
          <w:rFonts w:ascii="Arial" w:hAnsi="Arial" w:cs="Arial"/>
          <w:b/>
          <w:bCs/>
        </w:rPr>
        <w:t> 2024, </w:t>
      </w:r>
      <w:r w:rsidRPr="003D2DF6">
        <w:rPr>
          <w:rFonts w:ascii="Arial" w:hAnsi="Arial" w:cs="Arial"/>
          <w:b/>
          <w:bCs/>
          <w:i/>
          <w:iCs/>
        </w:rPr>
        <w:t>14</w:t>
      </w:r>
      <w:r w:rsidRPr="003D2DF6">
        <w:rPr>
          <w:rFonts w:ascii="Arial" w:hAnsi="Arial" w:cs="Arial"/>
          <w:b/>
          <w:bCs/>
        </w:rPr>
        <w:t xml:space="preserve">, 1174. </w:t>
      </w:r>
      <w:hyperlink r:id="rId9" w:history="1">
        <w:r w:rsidR="00AB4EC0" w:rsidRPr="0075679B">
          <w:rPr>
            <w:rStyle w:val="Hyperlink"/>
            <w:rFonts w:ascii="Arial" w:hAnsi="Arial" w:cs="Arial"/>
            <w:b/>
            <w:bCs/>
          </w:rPr>
          <w:t>https://doi.org/10.3390/life14091174</w:t>
        </w:r>
      </w:hyperlink>
    </w:p>
    <w:p w14:paraId="5EBD3F92" w14:textId="77777777" w:rsidR="00AB4EC0" w:rsidRDefault="00AB4EC0" w:rsidP="00AB4EC0">
      <w:pPr>
        <w:shd w:val="clear" w:color="auto" w:fill="FFFFFF"/>
        <w:spacing w:line="300" w:lineRule="atLeast"/>
        <w:outlineLvl w:val="2"/>
        <w:rPr>
          <w:rFonts w:ascii="Arial" w:hAnsi="Arial" w:cs="Arial"/>
          <w:b/>
          <w:bCs/>
        </w:rPr>
      </w:pPr>
      <w:r w:rsidRPr="00A5531A">
        <w:rPr>
          <w:rFonts w:ascii="Arial" w:hAnsi="Arial" w:cs="Arial"/>
          <w:b/>
          <w:bCs/>
        </w:rPr>
        <w:t>Ishibashi, C., Nakanishi, K., Nishida, M. </w:t>
      </w:r>
      <w:r w:rsidRPr="00A5531A">
        <w:rPr>
          <w:rFonts w:ascii="Arial" w:hAnsi="Arial" w:cs="Arial"/>
          <w:b/>
          <w:bCs/>
          <w:i/>
          <w:iCs/>
        </w:rPr>
        <w:t>et al.</w:t>
      </w:r>
      <w:r w:rsidRPr="00A5531A">
        <w:rPr>
          <w:rFonts w:ascii="Arial" w:hAnsi="Arial" w:cs="Arial"/>
          <w:b/>
          <w:bCs/>
        </w:rPr>
        <w:t> Myostatin as a plausible biomarker for early stage of sarcopenic obesity. </w:t>
      </w:r>
      <w:r w:rsidRPr="00A5531A">
        <w:rPr>
          <w:rFonts w:ascii="Arial" w:hAnsi="Arial" w:cs="Arial"/>
          <w:b/>
          <w:bCs/>
          <w:i/>
          <w:iCs/>
        </w:rPr>
        <w:t>Sci Rep</w:t>
      </w:r>
      <w:r w:rsidRPr="00A5531A">
        <w:rPr>
          <w:rFonts w:ascii="Arial" w:hAnsi="Arial" w:cs="Arial"/>
          <w:b/>
          <w:bCs/>
        </w:rPr>
        <w:t xml:space="preserve"> 14, 28629 (2024). </w:t>
      </w:r>
      <w:hyperlink r:id="rId10" w:history="1">
        <w:r w:rsidRPr="0075679B">
          <w:rPr>
            <w:rStyle w:val="Hyperlink"/>
            <w:rFonts w:ascii="Arial" w:hAnsi="Arial" w:cs="Arial"/>
            <w:b/>
            <w:bCs/>
          </w:rPr>
          <w:t>https://doi.org/10.1038/s41598-024-79534-5</w:t>
        </w:r>
      </w:hyperlink>
    </w:p>
    <w:p w14:paraId="525DF240" w14:textId="535A0686" w:rsidR="00D010E8" w:rsidRPr="00265A9D" w:rsidRDefault="00C208D7" w:rsidP="00C208D7">
      <w:pPr>
        <w:rPr>
          <w:rFonts w:ascii="Arial" w:hAnsi="Arial" w:cs="Arial"/>
          <w:b/>
          <w:bCs/>
          <w:color w:val="212121"/>
          <w:shd w:val="clear" w:color="auto" w:fill="FFFFFF"/>
        </w:rPr>
      </w:pPr>
      <w:r w:rsidRPr="00C208D7">
        <w:rPr>
          <w:rFonts w:ascii="Arial" w:hAnsi="Arial" w:cs="Arial"/>
          <w:b/>
          <w:bCs/>
          <w:color w:val="212121"/>
          <w:shd w:val="clear" w:color="auto" w:fill="FFFFFF"/>
        </w:rPr>
        <w:t> </w:t>
      </w:r>
      <w:proofErr w:type="spellStart"/>
      <w:r w:rsidRPr="00C208D7">
        <w:rPr>
          <w:rFonts w:ascii="Arial" w:hAnsi="Arial" w:cs="Arial"/>
          <w:b/>
          <w:bCs/>
          <w:color w:val="212121"/>
          <w:shd w:val="clear" w:color="auto" w:fill="FFFFFF"/>
        </w:rPr>
        <w:t>Mahanty</w:t>
      </w:r>
      <w:proofErr w:type="spellEnd"/>
      <w:r w:rsidRPr="00C208D7">
        <w:rPr>
          <w:rFonts w:ascii="Arial" w:hAnsi="Arial" w:cs="Arial"/>
          <w:b/>
          <w:bCs/>
          <w:color w:val="212121"/>
          <w:shd w:val="clear" w:color="auto" w:fill="FFFFFF"/>
        </w:rPr>
        <w:t xml:space="preserve"> S, Sinha NK, </w:t>
      </w:r>
      <w:proofErr w:type="spellStart"/>
      <w:r w:rsidRPr="00C208D7">
        <w:rPr>
          <w:rFonts w:ascii="Arial" w:hAnsi="Arial" w:cs="Arial"/>
          <w:b/>
          <w:bCs/>
          <w:color w:val="212121"/>
          <w:shd w:val="clear" w:color="auto" w:fill="FFFFFF"/>
        </w:rPr>
        <w:t>Chakrabortty</w:t>
      </w:r>
      <w:proofErr w:type="spellEnd"/>
      <w:r w:rsidRPr="00C208D7">
        <w:rPr>
          <w:rFonts w:ascii="Arial" w:hAnsi="Arial" w:cs="Arial"/>
          <w:b/>
          <w:bCs/>
          <w:color w:val="212121"/>
          <w:shd w:val="clear" w:color="auto" w:fill="FFFFFF"/>
        </w:rPr>
        <w:t xml:space="preserve"> K, SamantaS, Molla M, </w:t>
      </w:r>
      <w:proofErr w:type="spellStart"/>
      <w:r w:rsidRPr="00C208D7">
        <w:rPr>
          <w:rFonts w:ascii="Arial" w:hAnsi="Arial" w:cs="Arial"/>
          <w:b/>
          <w:bCs/>
          <w:color w:val="212121"/>
          <w:shd w:val="clear" w:color="auto" w:fill="FFFFFF"/>
        </w:rPr>
        <w:t>MahantiB</w:t>
      </w:r>
      <w:proofErr w:type="spellEnd"/>
      <w:r w:rsidRPr="00C208D7">
        <w:rPr>
          <w:rFonts w:ascii="Arial" w:hAnsi="Arial" w:cs="Arial"/>
          <w:b/>
          <w:bCs/>
          <w:color w:val="212121"/>
          <w:shd w:val="clear" w:color="auto" w:fill="FFFFFF"/>
        </w:rPr>
        <w:t>, Mahapatra M, Patsa MK, Majumder S. Double burden of malnutrition among the college students: a cross-sectional study in Bankura, India. Euras J Fam Med 2024;13(4):195-208. doi:10.33880/ejfm.2024130407  </w:t>
      </w:r>
      <w:r w:rsidR="003B6144">
        <w:rPr>
          <w:rFonts w:ascii="Arial" w:hAnsi="Arial" w:cs="Arial"/>
          <w:b/>
          <w:bCs/>
          <w:color w:val="212121"/>
          <w:shd w:val="clear" w:color="auto" w:fill="FFFFFF"/>
        </w:rPr>
        <w:t xml:space="preserve">email </w:t>
      </w:r>
      <w:proofErr w:type="spellStart"/>
      <w:r w:rsidR="003B6144">
        <w:rPr>
          <w:rFonts w:ascii="Arial" w:hAnsi="Arial" w:cs="Arial"/>
          <w:b/>
          <w:bCs/>
          <w:color w:val="212121"/>
          <w:shd w:val="clear" w:color="auto" w:fill="FFFFFF"/>
        </w:rPr>
        <w:t>absi</w:t>
      </w:r>
      <w:proofErr w:type="spellEnd"/>
      <w:r w:rsidR="003B6144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r w:rsidR="003A02BE">
        <w:rPr>
          <w:rFonts w:ascii="Arial" w:hAnsi="Arial" w:cs="Arial"/>
          <w:b/>
          <w:bCs/>
          <w:color w:val="212121"/>
          <w:shd w:val="clear" w:color="auto" w:fill="FFFFFF"/>
        </w:rPr>
        <w:t>result inconsistencies</w:t>
      </w:r>
    </w:p>
    <w:sectPr w:rsidR="00D010E8" w:rsidRPr="00265A9D" w:rsidSect="00D2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20000A85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A3BF9"/>
    <w:multiLevelType w:val="hybridMultilevel"/>
    <w:tmpl w:val="DE9A55C0"/>
    <w:name w:val="Numbered list 2"/>
    <w:lvl w:ilvl="0" w:tplc="0B06638E">
      <w:start w:val="29"/>
      <w:numFmt w:val="decimal"/>
      <w:lvlText w:val="%1."/>
      <w:lvlJc w:val="left"/>
      <w:pPr>
        <w:ind w:left="1530" w:firstLine="0"/>
      </w:pPr>
    </w:lvl>
    <w:lvl w:ilvl="1" w:tplc="B6403E3A">
      <w:start w:val="1"/>
      <w:numFmt w:val="decimal"/>
      <w:lvlText w:val="%2."/>
      <w:lvlJc w:val="left"/>
      <w:pPr>
        <w:ind w:left="720" w:firstLine="0"/>
      </w:pPr>
    </w:lvl>
    <w:lvl w:ilvl="2" w:tplc="8F5EA798">
      <w:start w:val="1"/>
      <w:numFmt w:val="decimal"/>
      <w:lvlText w:val="%3."/>
      <w:lvlJc w:val="left"/>
      <w:pPr>
        <w:ind w:left="1080" w:firstLine="0"/>
      </w:pPr>
    </w:lvl>
    <w:lvl w:ilvl="3" w:tplc="21D69A0E">
      <w:start w:val="1"/>
      <w:numFmt w:val="decimal"/>
      <w:lvlText w:val="%4."/>
      <w:lvlJc w:val="left"/>
      <w:pPr>
        <w:ind w:left="1440" w:firstLine="0"/>
      </w:pPr>
    </w:lvl>
    <w:lvl w:ilvl="4" w:tplc="A60CB344">
      <w:start w:val="1"/>
      <w:numFmt w:val="decimal"/>
      <w:lvlText w:val="%5."/>
      <w:lvlJc w:val="left"/>
      <w:pPr>
        <w:ind w:left="1800" w:firstLine="0"/>
      </w:pPr>
    </w:lvl>
    <w:lvl w:ilvl="5" w:tplc="D0D032B4">
      <w:start w:val="1"/>
      <w:numFmt w:val="decimal"/>
      <w:lvlText w:val="%6."/>
      <w:lvlJc w:val="left"/>
      <w:pPr>
        <w:ind w:left="2160" w:firstLine="0"/>
      </w:pPr>
    </w:lvl>
    <w:lvl w:ilvl="6" w:tplc="9B8CD3A4">
      <w:start w:val="1"/>
      <w:numFmt w:val="decimal"/>
      <w:lvlText w:val="%7."/>
      <w:lvlJc w:val="left"/>
      <w:pPr>
        <w:ind w:left="2520" w:firstLine="0"/>
      </w:pPr>
    </w:lvl>
    <w:lvl w:ilvl="7" w:tplc="DF241A3C">
      <w:start w:val="1"/>
      <w:numFmt w:val="decimal"/>
      <w:lvlText w:val="%8."/>
      <w:lvlJc w:val="left"/>
      <w:pPr>
        <w:ind w:left="2880" w:firstLine="0"/>
      </w:pPr>
    </w:lvl>
    <w:lvl w:ilvl="8" w:tplc="DD76AD2E">
      <w:start w:val="1"/>
      <w:numFmt w:val="decimal"/>
      <w:lvlText w:val="%9."/>
      <w:lvlJc w:val="left"/>
      <w:pPr>
        <w:ind w:left="3240" w:firstLine="0"/>
      </w:pPr>
    </w:lvl>
  </w:abstractNum>
  <w:abstractNum w:abstractNumId="1" w15:restartNumberingAfterBreak="0">
    <w:nsid w:val="71B90FFF"/>
    <w:multiLevelType w:val="hybridMultilevel"/>
    <w:tmpl w:val="93B03E08"/>
    <w:name w:val="Numbered list 1"/>
    <w:lvl w:ilvl="0" w:tplc="08DC4426">
      <w:start w:val="1"/>
      <w:numFmt w:val="none"/>
      <w:suff w:val="nothing"/>
      <w:lvlText w:val=""/>
      <w:lvlJc w:val="left"/>
      <w:pPr>
        <w:ind w:left="0" w:firstLine="0"/>
      </w:pPr>
    </w:lvl>
    <w:lvl w:ilvl="1" w:tplc="C2C6C29A">
      <w:start w:val="1"/>
      <w:numFmt w:val="none"/>
      <w:suff w:val="nothing"/>
      <w:lvlText w:val=""/>
      <w:lvlJc w:val="left"/>
      <w:pPr>
        <w:ind w:left="0" w:firstLine="0"/>
      </w:pPr>
    </w:lvl>
    <w:lvl w:ilvl="2" w:tplc="357C6008">
      <w:start w:val="1"/>
      <w:numFmt w:val="none"/>
      <w:suff w:val="nothing"/>
      <w:lvlText w:val=""/>
      <w:lvlJc w:val="left"/>
      <w:pPr>
        <w:ind w:left="0" w:firstLine="0"/>
      </w:pPr>
    </w:lvl>
    <w:lvl w:ilvl="3" w:tplc="978C68BC">
      <w:start w:val="1"/>
      <w:numFmt w:val="none"/>
      <w:suff w:val="nothing"/>
      <w:lvlText w:val=""/>
      <w:lvlJc w:val="left"/>
      <w:pPr>
        <w:ind w:left="0" w:firstLine="0"/>
      </w:pPr>
    </w:lvl>
    <w:lvl w:ilvl="4" w:tplc="580AD55E">
      <w:start w:val="1"/>
      <w:numFmt w:val="none"/>
      <w:suff w:val="nothing"/>
      <w:lvlText w:val=""/>
      <w:lvlJc w:val="left"/>
      <w:pPr>
        <w:ind w:left="0" w:firstLine="0"/>
      </w:pPr>
    </w:lvl>
    <w:lvl w:ilvl="5" w:tplc="302C69B0">
      <w:start w:val="1"/>
      <w:numFmt w:val="none"/>
      <w:suff w:val="nothing"/>
      <w:lvlText w:val=""/>
      <w:lvlJc w:val="left"/>
      <w:pPr>
        <w:ind w:left="0" w:firstLine="0"/>
      </w:pPr>
    </w:lvl>
    <w:lvl w:ilvl="6" w:tplc="26A04DD6">
      <w:start w:val="1"/>
      <w:numFmt w:val="none"/>
      <w:suff w:val="nothing"/>
      <w:lvlText w:val=""/>
      <w:lvlJc w:val="left"/>
      <w:pPr>
        <w:ind w:left="0" w:firstLine="0"/>
      </w:pPr>
    </w:lvl>
    <w:lvl w:ilvl="7" w:tplc="8528B080">
      <w:start w:val="1"/>
      <w:numFmt w:val="none"/>
      <w:suff w:val="nothing"/>
      <w:lvlText w:val=""/>
      <w:lvlJc w:val="left"/>
      <w:pPr>
        <w:ind w:left="0" w:firstLine="0"/>
      </w:pPr>
    </w:lvl>
    <w:lvl w:ilvl="8" w:tplc="A4CCC76A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23014774">
    <w:abstractNumId w:val="0"/>
  </w:num>
  <w:num w:numId="2" w16cid:durableId="182546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5E"/>
    <w:rsid w:val="00026B13"/>
    <w:rsid w:val="0003630D"/>
    <w:rsid w:val="00041F9D"/>
    <w:rsid w:val="000455F5"/>
    <w:rsid w:val="000529F6"/>
    <w:rsid w:val="000825C9"/>
    <w:rsid w:val="000E07D9"/>
    <w:rsid w:val="000E62EC"/>
    <w:rsid w:val="000E62EF"/>
    <w:rsid w:val="0016136F"/>
    <w:rsid w:val="001737FB"/>
    <w:rsid w:val="001E4746"/>
    <w:rsid w:val="00241BE3"/>
    <w:rsid w:val="00242600"/>
    <w:rsid w:val="00265A9D"/>
    <w:rsid w:val="002A2552"/>
    <w:rsid w:val="002A7392"/>
    <w:rsid w:val="0036298D"/>
    <w:rsid w:val="003A02BE"/>
    <w:rsid w:val="003B25D2"/>
    <w:rsid w:val="003B6144"/>
    <w:rsid w:val="003D2DF6"/>
    <w:rsid w:val="004559E6"/>
    <w:rsid w:val="004B14BC"/>
    <w:rsid w:val="004F303E"/>
    <w:rsid w:val="0055495D"/>
    <w:rsid w:val="00570B61"/>
    <w:rsid w:val="005A455C"/>
    <w:rsid w:val="006121DA"/>
    <w:rsid w:val="006370B5"/>
    <w:rsid w:val="00642AC5"/>
    <w:rsid w:val="00657A20"/>
    <w:rsid w:val="00665223"/>
    <w:rsid w:val="00685D35"/>
    <w:rsid w:val="00693DBF"/>
    <w:rsid w:val="006D0EE8"/>
    <w:rsid w:val="007203AA"/>
    <w:rsid w:val="007527F3"/>
    <w:rsid w:val="007854B5"/>
    <w:rsid w:val="008D19B6"/>
    <w:rsid w:val="008F2491"/>
    <w:rsid w:val="0090144A"/>
    <w:rsid w:val="0098755E"/>
    <w:rsid w:val="009F08A0"/>
    <w:rsid w:val="00A354F2"/>
    <w:rsid w:val="00A4143C"/>
    <w:rsid w:val="00A57E5E"/>
    <w:rsid w:val="00AA1C38"/>
    <w:rsid w:val="00AB4EC0"/>
    <w:rsid w:val="00B3419A"/>
    <w:rsid w:val="00B806B1"/>
    <w:rsid w:val="00BF0FAF"/>
    <w:rsid w:val="00C01054"/>
    <w:rsid w:val="00C208D7"/>
    <w:rsid w:val="00C21A68"/>
    <w:rsid w:val="00C4340C"/>
    <w:rsid w:val="00CB4C9D"/>
    <w:rsid w:val="00D010E8"/>
    <w:rsid w:val="00D214F3"/>
    <w:rsid w:val="00D950CE"/>
    <w:rsid w:val="00E21CAA"/>
    <w:rsid w:val="00E228F5"/>
    <w:rsid w:val="00E46F85"/>
    <w:rsid w:val="00EA5667"/>
    <w:rsid w:val="00EC3F73"/>
    <w:rsid w:val="00EE291A"/>
    <w:rsid w:val="00F06F0C"/>
    <w:rsid w:val="00F435C5"/>
    <w:rsid w:val="00F91231"/>
    <w:rsid w:val="00FC5379"/>
    <w:rsid w:val="00FD4AEE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87F6"/>
  <w15:docId w15:val="{BE4CBACF-3945-4597-8E07-505BB4B7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D19B6"/>
    <w:rPr>
      <w:i/>
      <w:iCs/>
    </w:rPr>
  </w:style>
  <w:style w:type="character" w:styleId="Hyperlink">
    <w:name w:val="Hyperlink"/>
    <w:basedOn w:val="DefaultParagraphFont"/>
    <w:uiPriority w:val="99"/>
    <w:rsid w:val="00F06F0C"/>
    <w:rPr>
      <w:color w:val="0000FF"/>
      <w:u w:val="single"/>
    </w:rPr>
  </w:style>
  <w:style w:type="paragraph" w:customStyle="1" w:styleId="Default">
    <w:name w:val="Default"/>
    <w:qFormat/>
    <w:rsid w:val="0090144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qFormat/>
    <w:rsid w:val="00A354F2"/>
    <w:pPr>
      <w:suppressAutoHyphens/>
      <w:spacing w:after="140" w:line="288" w:lineRule="auto"/>
    </w:pPr>
    <w:rPr>
      <w:rFonts w:ascii="Calibri" w:eastAsia="Calibri" w:hAnsi="Calibri" w:cs="Tahoma"/>
      <w:kern w:val="1"/>
      <w:lang w:eastAsia="zh-CN"/>
    </w:rPr>
  </w:style>
  <w:style w:type="character" w:customStyle="1" w:styleId="BodyTextChar">
    <w:name w:val="Body Text Char"/>
    <w:basedOn w:val="DefaultParagraphFont"/>
    <w:link w:val="BodyText"/>
    <w:rsid w:val="00A354F2"/>
    <w:rPr>
      <w:rFonts w:ascii="Calibri" w:eastAsia="Calibri" w:hAnsi="Calibri" w:cs="Tahoma"/>
      <w:kern w:val="1"/>
      <w:lang w:eastAsia="zh-CN"/>
    </w:rPr>
  </w:style>
  <w:style w:type="character" w:customStyle="1" w:styleId="gmail-msohyperlink">
    <w:name w:val="gmail-msohyperlink"/>
    <w:basedOn w:val="DefaultParagraphFont"/>
    <w:rsid w:val="00B806B1"/>
  </w:style>
  <w:style w:type="character" w:styleId="UnresolvedMention">
    <w:name w:val="Unresolved Mention"/>
    <w:basedOn w:val="DefaultParagraphFont"/>
    <w:uiPriority w:val="99"/>
    <w:semiHidden/>
    <w:unhideWhenUsed/>
    <w:rsid w:val="00AB4EC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rsid w:val="00F91231"/>
    <w:pPr>
      <w:keepNext/>
      <w:suppressAutoHyphens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0200-023-01373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jessekrakauer.com/abs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rakauer@ccny.cuny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ckrakauer@gmail.com" TargetMode="External"/><Relationship Id="rId10" Type="http://schemas.openxmlformats.org/officeDocument/2006/relationships/hyperlink" Target="https://doi.org/10.1038/s41598-024-79534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life14091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Jesse Krakauer</cp:lastModifiedBy>
  <cp:revision>26</cp:revision>
  <dcterms:created xsi:type="dcterms:W3CDTF">2023-06-05T15:46:00Z</dcterms:created>
  <dcterms:modified xsi:type="dcterms:W3CDTF">2025-04-01T01:19:00Z</dcterms:modified>
</cp:coreProperties>
</file>